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951"/>
        <w:gridCol w:w="2977"/>
        <w:gridCol w:w="4536"/>
      </w:tblGrid>
      <w:tr w:rsidR="007139BA" w:rsidRPr="00BD1180" w:rsidTr="0082061D">
        <w:trPr>
          <w:trHeight w:val="1345"/>
        </w:trPr>
        <w:tc>
          <w:tcPr>
            <w:tcW w:w="1951" w:type="dxa"/>
            <w:tcBorders>
              <w:top w:val="nil"/>
              <w:left w:val="nil"/>
              <w:bottom w:val="single" w:sz="4" w:space="0" w:color="808080"/>
              <w:right w:val="nil"/>
            </w:tcBorders>
            <w:vAlign w:val="center"/>
            <w:hideMark/>
          </w:tcPr>
          <w:p w:rsidR="007139BA" w:rsidRPr="00BD1180" w:rsidRDefault="007139BA" w:rsidP="0082061D">
            <w:pPr>
              <w:jc w:val="center"/>
              <w:rPr>
                <w:rFonts w:ascii="Gill Sans MT" w:hAnsi="Gill Sans MT"/>
                <w:b/>
              </w:rPr>
            </w:pPr>
            <w:bookmarkStart w:id="0" w:name="_GoBack"/>
            <w:bookmarkEnd w:id="0"/>
            <w:r w:rsidRPr="00E63AEF">
              <w:rPr>
                <w:noProof/>
                <w:lang w:eastAsia="en-GB"/>
              </w:rPr>
              <w:drawing>
                <wp:inline distT="0" distB="0" distL="0" distR="0">
                  <wp:extent cx="430530" cy="571500"/>
                  <wp:effectExtent l="0" t="0" r="7620" b="0"/>
                  <wp:docPr id="2" name="Picture 2" descr="R:\SU\Common\Marketing\1_Brand Assets\1_Primary_logo\1_The_Union\2_CMYK_JPG\JPG__The_Union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U\Common\Marketing\1_Brand Assets\1_Primary_logo\1_The_Union\2_CMYK_JPG\JPG__The_Union_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0530" cy="571500"/>
                          </a:xfrm>
                          <a:prstGeom prst="rect">
                            <a:avLst/>
                          </a:prstGeom>
                          <a:noFill/>
                          <a:ln>
                            <a:noFill/>
                          </a:ln>
                        </pic:spPr>
                      </pic:pic>
                    </a:graphicData>
                  </a:graphic>
                </wp:inline>
              </w:drawing>
            </w:r>
          </w:p>
          <w:p w:rsidR="007139BA" w:rsidRPr="00BD1180" w:rsidRDefault="007139BA" w:rsidP="0082061D">
            <w:pPr>
              <w:rPr>
                <w:rFonts w:ascii="Gill Sans MT" w:hAnsi="Gill Sans MT"/>
                <w:b/>
              </w:rPr>
            </w:pPr>
          </w:p>
        </w:tc>
        <w:tc>
          <w:tcPr>
            <w:tcW w:w="7513" w:type="dxa"/>
            <w:gridSpan w:val="2"/>
            <w:tcBorders>
              <w:top w:val="nil"/>
              <w:left w:val="nil"/>
              <w:bottom w:val="single" w:sz="4" w:space="0" w:color="808080"/>
              <w:right w:val="nil"/>
            </w:tcBorders>
            <w:vAlign w:val="center"/>
          </w:tcPr>
          <w:p w:rsidR="007139BA" w:rsidRPr="000769EE" w:rsidRDefault="007139BA" w:rsidP="0082061D">
            <w:pPr>
              <w:jc w:val="right"/>
              <w:rPr>
                <w:rFonts w:ascii="Arial" w:hAnsi="Arial" w:cs="Arial"/>
                <w:b/>
                <w:sz w:val="28"/>
                <w:szCs w:val="28"/>
              </w:rPr>
            </w:pPr>
            <w:r w:rsidRPr="000769EE">
              <w:rPr>
                <w:rFonts w:ascii="Arial" w:hAnsi="Arial" w:cs="Arial"/>
                <w:b/>
                <w:sz w:val="28"/>
                <w:szCs w:val="28"/>
              </w:rPr>
              <w:t xml:space="preserve">The Union </w:t>
            </w:r>
          </w:p>
          <w:p w:rsidR="007139BA" w:rsidRPr="000B41AE" w:rsidRDefault="007139BA" w:rsidP="00C25B9A">
            <w:pPr>
              <w:jc w:val="right"/>
              <w:rPr>
                <w:rFonts w:ascii="Gill Sans MT" w:hAnsi="Gill Sans MT"/>
                <w:b/>
                <w:sz w:val="24"/>
                <w:szCs w:val="24"/>
              </w:rPr>
            </w:pPr>
            <w:r w:rsidRPr="000B41AE">
              <w:rPr>
                <w:rFonts w:ascii="Arial" w:hAnsi="Arial" w:cs="Arial"/>
                <w:b/>
                <w:sz w:val="24"/>
                <w:szCs w:val="24"/>
              </w:rPr>
              <w:t xml:space="preserve">Job Description: </w:t>
            </w:r>
            <w:r w:rsidR="00C25B9A">
              <w:rPr>
                <w:rFonts w:ascii="Arial" w:hAnsi="Arial" w:cs="Arial"/>
                <w:b/>
                <w:sz w:val="24"/>
                <w:szCs w:val="24"/>
              </w:rPr>
              <w:t>Alcohol Impact Support Assistant</w:t>
            </w:r>
          </w:p>
        </w:tc>
      </w:tr>
      <w:tr w:rsidR="007139BA" w:rsidRPr="00BD1180" w:rsidTr="0082061D">
        <w:trPr>
          <w:trHeight w:val="618"/>
        </w:trPr>
        <w:tc>
          <w:tcPr>
            <w:tcW w:w="4928" w:type="dxa"/>
            <w:gridSpan w:val="2"/>
            <w:tcBorders>
              <w:top w:val="single" w:sz="4" w:space="0" w:color="808080"/>
              <w:left w:val="single" w:sz="4" w:space="0" w:color="808080"/>
              <w:bottom w:val="single" w:sz="4" w:space="0" w:color="808080"/>
              <w:right w:val="single" w:sz="4" w:space="0" w:color="808080"/>
            </w:tcBorders>
            <w:vAlign w:val="center"/>
            <w:hideMark/>
          </w:tcPr>
          <w:p w:rsidR="007139BA" w:rsidRPr="000769EE" w:rsidRDefault="007139BA" w:rsidP="00C25B9A">
            <w:pPr>
              <w:rPr>
                <w:rFonts w:ascii="Arial" w:hAnsi="Arial" w:cs="Arial"/>
              </w:rPr>
            </w:pPr>
            <w:r w:rsidRPr="000769EE">
              <w:rPr>
                <w:rFonts w:ascii="Arial" w:hAnsi="Arial" w:cs="Arial"/>
                <w:b/>
              </w:rPr>
              <w:t>Department:</w:t>
            </w:r>
            <w:r w:rsidRPr="000769EE">
              <w:rPr>
                <w:rFonts w:ascii="Arial" w:hAnsi="Arial" w:cs="Arial"/>
              </w:rPr>
              <w:t xml:space="preserve"> Membership Services: </w:t>
            </w:r>
          </w:p>
        </w:tc>
        <w:tc>
          <w:tcPr>
            <w:tcW w:w="4536" w:type="dxa"/>
            <w:tcBorders>
              <w:top w:val="single" w:sz="4" w:space="0" w:color="808080"/>
              <w:left w:val="single" w:sz="4" w:space="0" w:color="808080"/>
              <w:bottom w:val="single" w:sz="4" w:space="0" w:color="808080"/>
              <w:right w:val="single" w:sz="4" w:space="0" w:color="808080"/>
            </w:tcBorders>
            <w:vAlign w:val="center"/>
            <w:hideMark/>
          </w:tcPr>
          <w:p w:rsidR="007139BA" w:rsidRPr="000769EE" w:rsidRDefault="007139BA" w:rsidP="00C25B9A">
            <w:pPr>
              <w:rPr>
                <w:rFonts w:ascii="Arial" w:hAnsi="Arial" w:cs="Arial"/>
              </w:rPr>
            </w:pPr>
            <w:r w:rsidRPr="000769EE">
              <w:rPr>
                <w:rFonts w:ascii="Arial" w:hAnsi="Arial" w:cs="Arial"/>
                <w:b/>
              </w:rPr>
              <w:t>Location:</w:t>
            </w:r>
            <w:r w:rsidR="00C25B9A">
              <w:rPr>
                <w:rFonts w:ascii="Arial" w:hAnsi="Arial" w:cs="Arial"/>
              </w:rPr>
              <w:t xml:space="preserve"> Based in Manchester, working out of the Union and Manchester Student Homes</w:t>
            </w:r>
            <w:r w:rsidRPr="000769EE">
              <w:rPr>
                <w:rFonts w:ascii="Arial" w:hAnsi="Arial" w:cs="Arial"/>
              </w:rPr>
              <w:t>.</w:t>
            </w:r>
          </w:p>
        </w:tc>
      </w:tr>
      <w:tr w:rsidR="007139BA" w:rsidRPr="00BD1180" w:rsidTr="0082061D">
        <w:trPr>
          <w:trHeight w:val="618"/>
        </w:trPr>
        <w:tc>
          <w:tcPr>
            <w:tcW w:w="4928" w:type="dxa"/>
            <w:gridSpan w:val="2"/>
            <w:tcBorders>
              <w:top w:val="single" w:sz="4" w:space="0" w:color="808080"/>
              <w:left w:val="single" w:sz="4" w:space="0" w:color="808080"/>
              <w:bottom w:val="single" w:sz="4" w:space="0" w:color="808080"/>
              <w:right w:val="single" w:sz="4" w:space="0" w:color="808080"/>
            </w:tcBorders>
            <w:vAlign w:val="center"/>
            <w:hideMark/>
          </w:tcPr>
          <w:p w:rsidR="007139BA" w:rsidRPr="000769EE" w:rsidRDefault="007139BA" w:rsidP="00C25B9A">
            <w:pPr>
              <w:rPr>
                <w:rFonts w:ascii="Arial" w:hAnsi="Arial" w:cs="Arial"/>
              </w:rPr>
            </w:pPr>
            <w:r w:rsidRPr="000769EE">
              <w:rPr>
                <w:rFonts w:ascii="Arial" w:hAnsi="Arial" w:cs="Arial"/>
                <w:b/>
              </w:rPr>
              <w:t>Job Title:</w:t>
            </w:r>
            <w:r w:rsidRPr="000769EE">
              <w:rPr>
                <w:rFonts w:ascii="Arial" w:hAnsi="Arial" w:cs="Arial"/>
              </w:rPr>
              <w:t xml:space="preserve">  </w:t>
            </w:r>
            <w:r w:rsidR="00C25B9A">
              <w:rPr>
                <w:rFonts w:ascii="Arial" w:hAnsi="Arial" w:cs="Arial"/>
                <w:b/>
              </w:rPr>
              <w:t>Alcohol Impact Support Assistant</w:t>
            </w:r>
          </w:p>
        </w:tc>
        <w:tc>
          <w:tcPr>
            <w:tcW w:w="4536" w:type="dxa"/>
            <w:tcBorders>
              <w:top w:val="single" w:sz="4" w:space="0" w:color="808080"/>
              <w:left w:val="single" w:sz="4" w:space="0" w:color="808080"/>
              <w:bottom w:val="single" w:sz="4" w:space="0" w:color="808080"/>
              <w:right w:val="single" w:sz="4" w:space="0" w:color="808080"/>
            </w:tcBorders>
            <w:vAlign w:val="center"/>
            <w:hideMark/>
          </w:tcPr>
          <w:p w:rsidR="00AE210D" w:rsidRDefault="007139BA" w:rsidP="0082061D">
            <w:pPr>
              <w:rPr>
                <w:rFonts w:ascii="Arial" w:hAnsi="Arial" w:cs="Arial"/>
              </w:rPr>
            </w:pPr>
            <w:r w:rsidRPr="000769EE">
              <w:rPr>
                <w:rFonts w:ascii="Arial" w:hAnsi="Arial" w:cs="Arial"/>
                <w:b/>
              </w:rPr>
              <w:t>Job Grade:</w:t>
            </w:r>
            <w:r w:rsidRPr="000769EE">
              <w:rPr>
                <w:rFonts w:ascii="Arial" w:hAnsi="Arial" w:cs="Arial"/>
              </w:rPr>
              <w:t xml:space="preserve"> </w:t>
            </w:r>
          </w:p>
          <w:p w:rsidR="007139BA" w:rsidRPr="000769EE" w:rsidRDefault="00AE210D" w:rsidP="0082061D">
            <w:pPr>
              <w:rPr>
                <w:rFonts w:ascii="Arial" w:hAnsi="Arial" w:cs="Arial"/>
                <w:lang w:val="en-US"/>
              </w:rPr>
            </w:pPr>
            <w:r>
              <w:rPr>
                <w:rFonts w:ascii="Arial" w:hAnsi="Arial" w:cs="Arial"/>
              </w:rPr>
              <w:t>£9 per hour</w:t>
            </w:r>
          </w:p>
          <w:p w:rsidR="007139BA" w:rsidRPr="000769EE" w:rsidRDefault="007139BA" w:rsidP="0082061D">
            <w:pPr>
              <w:rPr>
                <w:rFonts w:ascii="Arial" w:hAnsi="Arial" w:cs="Arial"/>
              </w:rPr>
            </w:pPr>
          </w:p>
        </w:tc>
      </w:tr>
      <w:tr w:rsidR="007139BA" w:rsidRPr="00BD1180" w:rsidTr="0082061D">
        <w:trPr>
          <w:trHeight w:val="651"/>
        </w:trPr>
        <w:tc>
          <w:tcPr>
            <w:tcW w:w="9464" w:type="dxa"/>
            <w:gridSpan w:val="3"/>
            <w:tcBorders>
              <w:top w:val="single" w:sz="4" w:space="0" w:color="808080"/>
              <w:left w:val="single" w:sz="4" w:space="0" w:color="808080"/>
              <w:bottom w:val="single" w:sz="4" w:space="0" w:color="808080"/>
              <w:right w:val="single" w:sz="4" w:space="0" w:color="808080"/>
            </w:tcBorders>
            <w:vAlign w:val="center"/>
            <w:hideMark/>
          </w:tcPr>
          <w:p w:rsidR="007139BA" w:rsidRPr="000769EE" w:rsidRDefault="007139BA" w:rsidP="00C25B9A">
            <w:pPr>
              <w:rPr>
                <w:rFonts w:ascii="Arial" w:hAnsi="Arial" w:cs="Arial"/>
              </w:rPr>
            </w:pPr>
            <w:r>
              <w:rPr>
                <w:rFonts w:ascii="Arial" w:hAnsi="Arial" w:cs="Arial"/>
                <w:b/>
              </w:rPr>
              <w:t>Reporting to (J</w:t>
            </w:r>
            <w:r w:rsidRPr="000769EE">
              <w:rPr>
                <w:rFonts w:ascii="Arial" w:hAnsi="Arial" w:cs="Arial"/>
                <w:b/>
              </w:rPr>
              <w:t xml:space="preserve">ob Title): </w:t>
            </w:r>
            <w:r w:rsidR="00C25B9A">
              <w:rPr>
                <w:rFonts w:ascii="Arial" w:hAnsi="Arial" w:cs="Arial"/>
              </w:rPr>
              <w:t>Paul Norman and Poppy Humphrey</w:t>
            </w:r>
          </w:p>
        </w:tc>
      </w:tr>
      <w:tr w:rsidR="007139BA" w:rsidRPr="00BD1180" w:rsidTr="0082061D">
        <w:trPr>
          <w:trHeight w:val="618"/>
        </w:trPr>
        <w:tc>
          <w:tcPr>
            <w:tcW w:w="9464" w:type="dxa"/>
            <w:gridSpan w:val="3"/>
            <w:tcBorders>
              <w:top w:val="single" w:sz="4" w:space="0" w:color="808080"/>
              <w:left w:val="single" w:sz="4" w:space="0" w:color="808080"/>
              <w:bottom w:val="single" w:sz="4" w:space="0" w:color="808080"/>
              <w:right w:val="single" w:sz="4" w:space="0" w:color="808080"/>
            </w:tcBorders>
            <w:vAlign w:val="center"/>
            <w:hideMark/>
          </w:tcPr>
          <w:p w:rsidR="00C25B9A" w:rsidRDefault="007139BA" w:rsidP="00C25B9A">
            <w:pPr>
              <w:rPr>
                <w:rFonts w:ascii="Arial" w:hAnsi="Arial" w:cs="Arial"/>
              </w:rPr>
            </w:pPr>
            <w:r w:rsidRPr="000769EE">
              <w:rPr>
                <w:rFonts w:ascii="Arial" w:hAnsi="Arial" w:cs="Arial"/>
                <w:b/>
              </w:rPr>
              <w:t>Reporting t</w:t>
            </w:r>
            <w:r>
              <w:rPr>
                <w:rFonts w:ascii="Arial" w:hAnsi="Arial" w:cs="Arial"/>
                <w:b/>
              </w:rPr>
              <w:t>o Job Holder (include Job Title</w:t>
            </w:r>
            <w:r w:rsidRPr="000769EE">
              <w:rPr>
                <w:rFonts w:ascii="Arial" w:hAnsi="Arial" w:cs="Arial"/>
                <w:b/>
              </w:rPr>
              <w:t>):</w:t>
            </w:r>
            <w:r>
              <w:rPr>
                <w:rFonts w:ascii="Arial" w:hAnsi="Arial" w:cs="Arial"/>
              </w:rPr>
              <w:t xml:space="preserve"> </w:t>
            </w:r>
          </w:p>
          <w:p w:rsidR="007139BA" w:rsidRDefault="00C25B9A" w:rsidP="00C25B9A">
            <w:pPr>
              <w:rPr>
                <w:rFonts w:ascii="Arial" w:hAnsi="Arial" w:cs="Arial"/>
              </w:rPr>
            </w:pPr>
            <w:r>
              <w:rPr>
                <w:rFonts w:ascii="Arial" w:hAnsi="Arial" w:cs="Arial"/>
              </w:rPr>
              <w:t>Paul Norman Head of Membership Development</w:t>
            </w:r>
          </w:p>
          <w:p w:rsidR="00C25B9A" w:rsidRDefault="00C25B9A" w:rsidP="00C25B9A">
            <w:pPr>
              <w:rPr>
                <w:rFonts w:ascii="Arial" w:hAnsi="Arial" w:cs="Arial"/>
              </w:rPr>
            </w:pPr>
            <w:r>
              <w:rPr>
                <w:rFonts w:ascii="Arial" w:hAnsi="Arial" w:cs="Arial"/>
              </w:rPr>
              <w:t>Poppy Humphrey Off Campus Affairs Officer</w:t>
            </w:r>
          </w:p>
          <w:p w:rsidR="00C25B9A" w:rsidRPr="000769EE" w:rsidRDefault="00C25B9A" w:rsidP="00C25B9A">
            <w:pPr>
              <w:rPr>
                <w:rFonts w:ascii="Arial" w:hAnsi="Arial" w:cs="Arial"/>
              </w:rPr>
            </w:pPr>
          </w:p>
        </w:tc>
      </w:tr>
      <w:tr w:rsidR="007139BA" w:rsidRPr="00BD1180" w:rsidTr="0082061D">
        <w:trPr>
          <w:trHeight w:val="703"/>
        </w:trPr>
        <w:tc>
          <w:tcPr>
            <w:tcW w:w="9464" w:type="dxa"/>
            <w:gridSpan w:val="3"/>
            <w:tcBorders>
              <w:top w:val="single" w:sz="4" w:space="0" w:color="808080"/>
              <w:left w:val="single" w:sz="4" w:space="0" w:color="808080"/>
              <w:bottom w:val="single" w:sz="4" w:space="0" w:color="808080"/>
              <w:right w:val="single" w:sz="4" w:space="0" w:color="808080"/>
            </w:tcBorders>
            <w:vAlign w:val="center"/>
            <w:hideMark/>
          </w:tcPr>
          <w:p w:rsidR="007139BA" w:rsidRPr="006F65DF" w:rsidRDefault="007139BA" w:rsidP="00C25B9A">
            <w:pPr>
              <w:autoSpaceDE w:val="0"/>
              <w:autoSpaceDN w:val="0"/>
              <w:adjustRightInd w:val="0"/>
              <w:jc w:val="both"/>
              <w:rPr>
                <w:rFonts w:ascii="Arial" w:hAnsi="Arial" w:cs="Arial"/>
                <w:color w:val="000000"/>
                <w:lang w:eastAsia="en-GB"/>
              </w:rPr>
            </w:pPr>
            <w:r w:rsidRPr="000769EE">
              <w:rPr>
                <w:rFonts w:ascii="Arial" w:hAnsi="Arial" w:cs="Arial"/>
                <w:b/>
              </w:rPr>
              <w:t>Responsible for:</w:t>
            </w:r>
            <w:r w:rsidRPr="000769EE">
              <w:rPr>
                <w:rFonts w:ascii="Arial" w:hAnsi="Arial" w:cs="Arial"/>
              </w:rPr>
              <w:t xml:space="preserve"> </w:t>
            </w:r>
            <w:r w:rsidR="00C25B9A">
              <w:rPr>
                <w:rFonts w:ascii="Arial" w:hAnsi="Arial" w:cs="Arial"/>
              </w:rPr>
              <w:t>No direct reports.</w:t>
            </w:r>
          </w:p>
        </w:tc>
      </w:tr>
      <w:tr w:rsidR="007139BA" w:rsidRPr="00BD1180" w:rsidTr="0082061D">
        <w:trPr>
          <w:trHeight w:val="1117"/>
        </w:trPr>
        <w:tc>
          <w:tcPr>
            <w:tcW w:w="9464" w:type="dxa"/>
            <w:gridSpan w:val="3"/>
            <w:tcBorders>
              <w:top w:val="single" w:sz="4" w:space="0" w:color="808080"/>
              <w:left w:val="single" w:sz="4" w:space="0" w:color="808080"/>
              <w:bottom w:val="single" w:sz="4" w:space="0" w:color="808080"/>
              <w:right w:val="single" w:sz="4" w:space="0" w:color="808080"/>
            </w:tcBorders>
            <w:vAlign w:val="center"/>
            <w:hideMark/>
          </w:tcPr>
          <w:p w:rsidR="007139BA" w:rsidRDefault="007139BA" w:rsidP="00665BA7">
            <w:pPr>
              <w:jc w:val="both"/>
              <w:rPr>
                <w:rFonts w:ascii="Arial" w:hAnsi="Arial" w:cs="Arial"/>
              </w:rPr>
            </w:pPr>
            <w:r w:rsidRPr="000769EE">
              <w:rPr>
                <w:rFonts w:ascii="Arial" w:hAnsi="Arial" w:cs="Arial"/>
                <w:b/>
              </w:rPr>
              <w:t>Overall purpose of the Job:</w:t>
            </w:r>
            <w:r w:rsidR="00665BA7">
              <w:rPr>
                <w:rFonts w:ascii="Arial" w:hAnsi="Arial" w:cs="Arial"/>
                <w:b/>
              </w:rPr>
              <w:t xml:space="preserve"> </w:t>
            </w:r>
            <w:r w:rsidR="00665BA7">
              <w:rPr>
                <w:rFonts w:ascii="Arial" w:hAnsi="Arial" w:cs="Arial"/>
              </w:rPr>
              <w:t xml:space="preserve">To </w:t>
            </w:r>
            <w:r w:rsidR="00665BA7" w:rsidRPr="00665BA7">
              <w:rPr>
                <w:rFonts w:ascii="Arial" w:hAnsi="Arial" w:cs="Arial"/>
              </w:rPr>
              <w:t xml:space="preserve">support the development of the University and Unions’ commitment to Alcohol Impact. Working </w:t>
            </w:r>
            <w:r w:rsidR="00665BA7">
              <w:rPr>
                <w:rFonts w:ascii="Arial" w:hAnsi="Arial" w:cs="Arial"/>
              </w:rPr>
              <w:t>across both the Union and the University</w:t>
            </w:r>
            <w:r w:rsidR="007A2A63">
              <w:rPr>
                <w:rFonts w:ascii="Arial" w:hAnsi="Arial" w:cs="Arial"/>
              </w:rPr>
              <w:t xml:space="preserve"> (Manchester Student Homes)</w:t>
            </w:r>
            <w:r w:rsidR="00665BA7">
              <w:rPr>
                <w:rFonts w:ascii="Arial" w:hAnsi="Arial" w:cs="Arial"/>
              </w:rPr>
              <w:t xml:space="preserve"> </w:t>
            </w:r>
            <w:r w:rsidR="00665BA7" w:rsidRPr="00665BA7">
              <w:rPr>
                <w:rFonts w:ascii="Arial" w:hAnsi="Arial" w:cs="Arial"/>
              </w:rPr>
              <w:t xml:space="preserve">you will be responsible for all administrative aspects of this project. You will be required to coordinate the criteria to ensure that evidence of the University and Students’ Union commitment to this agenda </w:t>
            </w:r>
            <w:proofErr w:type="gramStart"/>
            <w:r w:rsidR="00665BA7" w:rsidRPr="00665BA7">
              <w:rPr>
                <w:rFonts w:ascii="Arial" w:hAnsi="Arial" w:cs="Arial"/>
              </w:rPr>
              <w:t>is reflected</w:t>
            </w:r>
            <w:proofErr w:type="gramEnd"/>
            <w:r w:rsidR="00665BA7" w:rsidRPr="00665BA7">
              <w:rPr>
                <w:rFonts w:ascii="Arial" w:hAnsi="Arial" w:cs="Arial"/>
              </w:rPr>
              <w:t>.  The successful candidate will be fundamental in supporting the delivery of the project across a multi-agency setting.  You will be required to help arrange a series of awareness and educational events for students to promote the project and encourage responsible drinking. You will offer full administrative support to the Alcohol Impact Steering Group, which demonstrates a collaborative approach with key stakeholders such as Manchester City Council and Greater Manchester Police to ensure a holistic approach to the success of this project.</w:t>
            </w:r>
          </w:p>
          <w:p w:rsidR="00E51BE9" w:rsidRPr="00E51BE9" w:rsidRDefault="00E51BE9" w:rsidP="00665BA7">
            <w:pPr>
              <w:jc w:val="both"/>
              <w:rPr>
                <w:rFonts w:ascii="Arial" w:hAnsi="Arial" w:cs="Arial"/>
              </w:rPr>
            </w:pPr>
          </w:p>
        </w:tc>
      </w:tr>
      <w:tr w:rsidR="007139BA" w:rsidRPr="00BD1180" w:rsidTr="0082061D">
        <w:trPr>
          <w:trHeight w:val="618"/>
        </w:trPr>
        <w:tc>
          <w:tcPr>
            <w:tcW w:w="9464" w:type="dxa"/>
            <w:gridSpan w:val="3"/>
            <w:tcBorders>
              <w:top w:val="single" w:sz="4" w:space="0" w:color="808080"/>
              <w:left w:val="single" w:sz="4" w:space="0" w:color="808080"/>
              <w:bottom w:val="single" w:sz="4" w:space="0" w:color="808080"/>
              <w:right w:val="single" w:sz="4" w:space="0" w:color="808080"/>
            </w:tcBorders>
            <w:vAlign w:val="center"/>
          </w:tcPr>
          <w:p w:rsidR="007139BA" w:rsidRPr="000769EE" w:rsidRDefault="007139BA" w:rsidP="0082061D">
            <w:pPr>
              <w:rPr>
                <w:rFonts w:ascii="Arial" w:hAnsi="Arial" w:cs="Arial"/>
                <w:b/>
              </w:rPr>
            </w:pPr>
            <w:r w:rsidRPr="000769EE">
              <w:rPr>
                <w:rFonts w:ascii="Arial" w:hAnsi="Arial" w:cs="Arial"/>
                <w:b/>
              </w:rPr>
              <w:t xml:space="preserve">Main activities/tasks: </w:t>
            </w:r>
          </w:p>
          <w:p w:rsidR="00665BA7" w:rsidRPr="00665BA7" w:rsidRDefault="00665BA7" w:rsidP="00AE210D">
            <w:pPr>
              <w:numPr>
                <w:ilvl w:val="0"/>
                <w:numId w:val="7"/>
              </w:numPr>
              <w:ind w:left="714" w:hanging="357"/>
              <w:rPr>
                <w:rFonts w:ascii="Arial" w:hAnsi="Arial" w:cs="Arial"/>
                <w:color w:val="000000"/>
                <w:lang w:eastAsia="en-GB"/>
              </w:rPr>
            </w:pPr>
            <w:r w:rsidRPr="00665BA7">
              <w:rPr>
                <w:rFonts w:ascii="Arial" w:hAnsi="Arial" w:cs="Arial"/>
                <w:color w:val="000000"/>
                <w:lang w:eastAsia="en-GB"/>
              </w:rPr>
              <w:t>Leading on the administration of the Alcohol Impact accreditation workbook and associated criteria</w:t>
            </w:r>
          </w:p>
          <w:p w:rsidR="00665BA7" w:rsidRPr="00665BA7" w:rsidRDefault="00665BA7" w:rsidP="00AE210D">
            <w:pPr>
              <w:numPr>
                <w:ilvl w:val="0"/>
                <w:numId w:val="7"/>
              </w:numPr>
              <w:ind w:left="714" w:hanging="357"/>
              <w:rPr>
                <w:rFonts w:ascii="Arial" w:hAnsi="Arial" w:cs="Arial"/>
                <w:color w:val="000000"/>
                <w:lang w:eastAsia="en-GB"/>
              </w:rPr>
            </w:pPr>
            <w:r w:rsidRPr="00665BA7">
              <w:rPr>
                <w:rFonts w:ascii="Arial" w:hAnsi="Arial" w:cs="Arial"/>
                <w:color w:val="000000"/>
                <w:lang w:eastAsia="en-GB"/>
              </w:rPr>
              <w:t xml:space="preserve">Supporting the delivery of events in line with Alcohol Impact. </w:t>
            </w:r>
          </w:p>
          <w:p w:rsidR="00665BA7" w:rsidRPr="00665BA7" w:rsidRDefault="00665BA7" w:rsidP="00AE210D">
            <w:pPr>
              <w:numPr>
                <w:ilvl w:val="0"/>
                <w:numId w:val="7"/>
              </w:numPr>
              <w:ind w:left="714" w:hanging="357"/>
              <w:rPr>
                <w:rFonts w:ascii="Arial" w:hAnsi="Arial" w:cs="Arial"/>
                <w:color w:val="000000"/>
                <w:lang w:eastAsia="en-GB"/>
              </w:rPr>
            </w:pPr>
            <w:r w:rsidRPr="00665BA7">
              <w:rPr>
                <w:rFonts w:ascii="Arial" w:hAnsi="Arial" w:cs="Arial"/>
                <w:color w:val="000000"/>
                <w:lang w:eastAsia="en-GB"/>
              </w:rPr>
              <w:t>Providing full administrative support the Alcohol Impact Steering Group.</w:t>
            </w:r>
          </w:p>
          <w:p w:rsidR="00665BA7" w:rsidRPr="00665BA7" w:rsidRDefault="00665BA7" w:rsidP="00AE210D">
            <w:pPr>
              <w:numPr>
                <w:ilvl w:val="0"/>
                <w:numId w:val="7"/>
              </w:numPr>
              <w:ind w:left="714" w:hanging="357"/>
              <w:rPr>
                <w:rFonts w:ascii="Arial" w:hAnsi="Arial" w:cs="Arial"/>
                <w:color w:val="000000"/>
                <w:lang w:eastAsia="en-GB"/>
              </w:rPr>
            </w:pPr>
            <w:r w:rsidRPr="00665BA7">
              <w:rPr>
                <w:rFonts w:ascii="Arial" w:hAnsi="Arial" w:cs="Arial"/>
                <w:color w:val="000000"/>
                <w:lang w:eastAsia="en-GB"/>
              </w:rPr>
              <w:t>To support the delivery of an ‘intervention’ via Alcohol Impact.</w:t>
            </w:r>
          </w:p>
          <w:p w:rsidR="00665BA7" w:rsidRDefault="00665BA7" w:rsidP="00AE210D">
            <w:pPr>
              <w:numPr>
                <w:ilvl w:val="0"/>
                <w:numId w:val="7"/>
              </w:numPr>
              <w:ind w:left="714" w:hanging="357"/>
              <w:rPr>
                <w:rFonts w:ascii="Arial" w:hAnsi="Arial" w:cs="Arial"/>
                <w:color w:val="000000"/>
                <w:lang w:eastAsia="en-GB"/>
              </w:rPr>
            </w:pPr>
            <w:r>
              <w:rPr>
                <w:rFonts w:ascii="Arial" w:hAnsi="Arial" w:cs="Arial"/>
                <w:color w:val="000000"/>
                <w:lang w:eastAsia="en-GB"/>
              </w:rPr>
              <w:t>Support awareness raising of</w:t>
            </w:r>
            <w:r w:rsidRPr="00665BA7">
              <w:rPr>
                <w:rFonts w:ascii="Arial" w:hAnsi="Arial" w:cs="Arial"/>
                <w:color w:val="000000"/>
                <w:lang w:eastAsia="en-GB"/>
              </w:rPr>
              <w:t xml:space="preserve"> the profile of Alcohol Impact </w:t>
            </w:r>
            <w:r>
              <w:rPr>
                <w:rFonts w:ascii="Arial" w:hAnsi="Arial" w:cs="Arial"/>
                <w:color w:val="000000"/>
                <w:lang w:eastAsia="en-GB"/>
              </w:rPr>
              <w:t>campaign.</w:t>
            </w:r>
          </w:p>
          <w:p w:rsidR="007A2A63" w:rsidRDefault="007A2A63" w:rsidP="00AE210D">
            <w:pPr>
              <w:pStyle w:val="ListParagraph"/>
              <w:numPr>
                <w:ilvl w:val="0"/>
                <w:numId w:val="7"/>
              </w:numPr>
              <w:spacing w:after="0" w:line="240" w:lineRule="auto"/>
              <w:ind w:left="714" w:hanging="357"/>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Attend any relevant training</w:t>
            </w:r>
            <w:r w:rsidRPr="008538E0">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or events </w:t>
            </w:r>
            <w:r w:rsidRPr="008538E0">
              <w:rPr>
                <w:rFonts w:ascii="Arial" w:eastAsia="Times New Roman" w:hAnsi="Arial" w:cs="Arial"/>
                <w:color w:val="000000"/>
                <w:sz w:val="20"/>
                <w:szCs w:val="20"/>
                <w:lang w:eastAsia="en-GB"/>
              </w:rPr>
              <w:t xml:space="preserve">to understand the </w:t>
            </w:r>
            <w:r>
              <w:rPr>
                <w:rFonts w:ascii="Arial" w:eastAsia="Times New Roman" w:hAnsi="Arial" w:cs="Arial"/>
                <w:color w:val="000000"/>
                <w:sz w:val="20"/>
                <w:szCs w:val="20"/>
                <w:lang w:eastAsia="en-GB"/>
              </w:rPr>
              <w:t xml:space="preserve">wider context of the project, the </w:t>
            </w:r>
            <w:r w:rsidRPr="008538E0">
              <w:rPr>
                <w:rFonts w:ascii="Arial" w:eastAsia="Times New Roman" w:hAnsi="Arial" w:cs="Arial"/>
                <w:color w:val="000000"/>
                <w:sz w:val="20"/>
                <w:szCs w:val="20"/>
                <w:lang w:eastAsia="en-GB"/>
              </w:rPr>
              <w:t>role and its importance</w:t>
            </w:r>
            <w:r>
              <w:rPr>
                <w:rFonts w:ascii="Arial" w:eastAsia="Times New Roman" w:hAnsi="Arial" w:cs="Arial"/>
                <w:color w:val="000000"/>
                <w:sz w:val="20"/>
                <w:szCs w:val="20"/>
                <w:lang w:eastAsia="en-GB"/>
              </w:rPr>
              <w:t>.</w:t>
            </w:r>
          </w:p>
          <w:p w:rsidR="007A2A63" w:rsidRDefault="007A2A63" w:rsidP="00AE210D">
            <w:pPr>
              <w:pStyle w:val="ListParagraph"/>
              <w:numPr>
                <w:ilvl w:val="0"/>
                <w:numId w:val="7"/>
              </w:numPr>
              <w:spacing w:after="0" w:line="240" w:lineRule="auto"/>
              <w:ind w:left="714" w:hanging="357"/>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Act as</w:t>
            </w:r>
            <w:r w:rsidRPr="008538E0">
              <w:rPr>
                <w:rFonts w:ascii="Arial" w:eastAsia="Times New Roman" w:hAnsi="Arial" w:cs="Arial"/>
                <w:color w:val="000000"/>
                <w:sz w:val="20"/>
                <w:szCs w:val="20"/>
                <w:lang w:eastAsia="en-GB"/>
              </w:rPr>
              <w:t xml:space="preserve"> a point of contact</w:t>
            </w:r>
            <w:r>
              <w:rPr>
                <w:rFonts w:ascii="Arial" w:eastAsia="Times New Roman" w:hAnsi="Arial" w:cs="Arial"/>
                <w:color w:val="000000"/>
                <w:sz w:val="20"/>
                <w:szCs w:val="20"/>
                <w:lang w:eastAsia="en-GB"/>
              </w:rPr>
              <w:t xml:space="preserve"> for stakeholders including Manchester City Council, Greater Manchester Police and students. </w:t>
            </w:r>
          </w:p>
          <w:p w:rsidR="007A2A63" w:rsidRDefault="007A2A63" w:rsidP="00AE210D">
            <w:pPr>
              <w:pStyle w:val="ListParagraph"/>
              <w:numPr>
                <w:ilvl w:val="0"/>
                <w:numId w:val="7"/>
              </w:numPr>
              <w:spacing w:after="0" w:line="240" w:lineRule="auto"/>
              <w:ind w:left="714" w:hanging="357"/>
              <w:rPr>
                <w:rFonts w:ascii="Arial" w:eastAsia="Times New Roman" w:hAnsi="Arial" w:cs="Arial"/>
                <w:color w:val="000000"/>
                <w:sz w:val="20"/>
                <w:szCs w:val="20"/>
                <w:lang w:eastAsia="en-GB"/>
              </w:rPr>
            </w:pPr>
            <w:r w:rsidRPr="007A2A63">
              <w:rPr>
                <w:rFonts w:ascii="Arial" w:eastAsia="Times New Roman" w:hAnsi="Arial" w:cs="Arial"/>
                <w:color w:val="000000"/>
                <w:sz w:val="20"/>
                <w:szCs w:val="20"/>
                <w:lang w:eastAsia="en-GB"/>
              </w:rPr>
              <w:t>Be available for delivery of speci</w:t>
            </w:r>
            <w:r>
              <w:rPr>
                <w:rFonts w:ascii="Arial" w:eastAsia="Times New Roman" w:hAnsi="Arial" w:cs="Arial"/>
                <w:color w:val="000000"/>
                <w:sz w:val="20"/>
                <w:szCs w:val="20"/>
                <w:lang w:eastAsia="en-GB"/>
              </w:rPr>
              <w:t>fic activity during key periods.</w:t>
            </w:r>
          </w:p>
          <w:p w:rsidR="007A2A63" w:rsidRPr="003E4972" w:rsidRDefault="007A2A63" w:rsidP="00AE210D">
            <w:pPr>
              <w:pStyle w:val="ListParagraph"/>
              <w:numPr>
                <w:ilvl w:val="0"/>
                <w:numId w:val="7"/>
              </w:numPr>
              <w:spacing w:after="0" w:line="240" w:lineRule="auto"/>
              <w:ind w:left="714" w:hanging="357"/>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Engage and organise a team of interested student volunteers to identify, develop and coordinate the delivery of student-led </w:t>
            </w:r>
            <w:r w:rsidRPr="003E4972">
              <w:rPr>
                <w:rFonts w:ascii="Arial" w:eastAsia="Times New Roman" w:hAnsi="Arial" w:cs="Arial"/>
                <w:color w:val="000000"/>
                <w:sz w:val="20"/>
                <w:szCs w:val="20"/>
                <w:lang w:eastAsia="en-GB"/>
              </w:rPr>
              <w:t xml:space="preserve">activities </w:t>
            </w:r>
            <w:r>
              <w:rPr>
                <w:rFonts w:ascii="Arial" w:eastAsia="Times New Roman" w:hAnsi="Arial" w:cs="Arial"/>
                <w:color w:val="000000"/>
                <w:sz w:val="20"/>
                <w:szCs w:val="20"/>
                <w:lang w:eastAsia="en-GB"/>
              </w:rPr>
              <w:t xml:space="preserve">and events </w:t>
            </w:r>
            <w:r w:rsidRPr="003E4972">
              <w:rPr>
                <w:rFonts w:ascii="Arial" w:eastAsia="Times New Roman" w:hAnsi="Arial" w:cs="Arial"/>
                <w:color w:val="000000"/>
                <w:sz w:val="20"/>
                <w:szCs w:val="20"/>
                <w:lang w:eastAsia="en-GB"/>
              </w:rPr>
              <w:t>to improve attainment and student experience</w:t>
            </w:r>
            <w:r>
              <w:rPr>
                <w:rFonts w:ascii="Arial" w:eastAsia="Times New Roman" w:hAnsi="Arial" w:cs="Arial"/>
                <w:color w:val="000000"/>
                <w:sz w:val="20"/>
                <w:szCs w:val="20"/>
                <w:lang w:eastAsia="en-GB"/>
              </w:rPr>
              <w:t>.</w:t>
            </w:r>
          </w:p>
          <w:p w:rsidR="007A2A63" w:rsidRDefault="007A2A63" w:rsidP="00AE210D">
            <w:pPr>
              <w:pStyle w:val="ListParagraph"/>
              <w:numPr>
                <w:ilvl w:val="0"/>
                <w:numId w:val="7"/>
              </w:numPr>
              <w:spacing w:after="0" w:line="240" w:lineRule="auto"/>
              <w:ind w:left="714" w:hanging="357"/>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Take part in other related activities, such as promoting existing opportunities to students, and liaising with university staff to align activities with the project’s wider objectives.</w:t>
            </w:r>
          </w:p>
          <w:p w:rsidR="007A2A63" w:rsidRDefault="007A2A63" w:rsidP="00AE210D">
            <w:pPr>
              <w:pStyle w:val="ListParagraph"/>
              <w:numPr>
                <w:ilvl w:val="0"/>
                <w:numId w:val="7"/>
              </w:numPr>
              <w:spacing w:after="0" w:line="240" w:lineRule="auto"/>
              <w:ind w:left="714" w:hanging="357"/>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Support project communications where relevant, e.g. developing social media content.</w:t>
            </w:r>
          </w:p>
          <w:p w:rsidR="007A2A63" w:rsidRPr="00665BA7" w:rsidRDefault="007A2A63" w:rsidP="00AE210D">
            <w:pPr>
              <w:numPr>
                <w:ilvl w:val="0"/>
                <w:numId w:val="7"/>
              </w:numPr>
              <w:ind w:left="714" w:hanging="357"/>
              <w:rPr>
                <w:rFonts w:ascii="Arial" w:hAnsi="Arial" w:cs="Arial"/>
                <w:color w:val="000000"/>
                <w:lang w:eastAsia="en-GB"/>
              </w:rPr>
            </w:pPr>
            <w:r>
              <w:rPr>
                <w:rFonts w:ascii="Arial" w:hAnsi="Arial" w:cs="Arial"/>
                <w:color w:val="000000"/>
                <w:lang w:eastAsia="en-GB"/>
              </w:rPr>
              <w:t>Contribute to the safe management of activities, using risk assessments and other project resources.</w:t>
            </w:r>
          </w:p>
          <w:p w:rsidR="00665BA7" w:rsidRPr="000769EE" w:rsidRDefault="00665BA7" w:rsidP="0082061D">
            <w:pPr>
              <w:rPr>
                <w:rFonts w:ascii="Arial" w:hAnsi="Arial" w:cs="Arial"/>
                <w:lang w:val="en-US"/>
              </w:rPr>
            </w:pPr>
          </w:p>
          <w:p w:rsidR="007139BA" w:rsidRPr="00BA0E50" w:rsidRDefault="007139BA" w:rsidP="0082061D">
            <w:pPr>
              <w:pStyle w:val="Heading2"/>
              <w:ind w:left="576" w:hanging="576"/>
              <w:rPr>
                <w:rFonts w:ascii="Arial" w:hAnsi="Arial" w:cs="Arial"/>
                <w:sz w:val="20"/>
              </w:rPr>
            </w:pPr>
            <w:r w:rsidRPr="00BA0E50">
              <w:rPr>
                <w:rFonts w:ascii="Arial" w:hAnsi="Arial" w:cs="Arial"/>
                <w:sz w:val="20"/>
              </w:rPr>
              <w:t>The post holder shall:</w:t>
            </w:r>
          </w:p>
          <w:p w:rsidR="007139BA" w:rsidRPr="00BA0E50" w:rsidRDefault="007139BA" w:rsidP="007A2A63">
            <w:pPr>
              <w:widowControl w:val="0"/>
              <w:numPr>
                <w:ilvl w:val="0"/>
                <w:numId w:val="7"/>
              </w:numPr>
              <w:suppressAutoHyphens/>
              <w:jc w:val="both"/>
              <w:rPr>
                <w:rFonts w:ascii="Arial" w:hAnsi="Arial" w:cs="Arial"/>
              </w:rPr>
            </w:pPr>
            <w:r w:rsidRPr="00BA0E50">
              <w:rPr>
                <w:rFonts w:ascii="Arial" w:hAnsi="Arial" w:cs="Arial"/>
              </w:rPr>
              <w:t xml:space="preserve">Comply with Union </w:t>
            </w:r>
            <w:r w:rsidR="007A2A63">
              <w:rPr>
                <w:rFonts w:ascii="Arial" w:hAnsi="Arial" w:cs="Arial"/>
              </w:rPr>
              <w:t xml:space="preserve">and Manchester Student Homes </w:t>
            </w:r>
            <w:r w:rsidRPr="00BA0E50">
              <w:rPr>
                <w:rFonts w:ascii="Arial" w:hAnsi="Arial" w:cs="Arial"/>
              </w:rPr>
              <w:t xml:space="preserve">policies, procedures and constitution at all times. </w:t>
            </w:r>
          </w:p>
          <w:p w:rsidR="007139BA" w:rsidRPr="00BA0E50" w:rsidRDefault="007139BA" w:rsidP="007A2A63">
            <w:pPr>
              <w:widowControl w:val="0"/>
              <w:numPr>
                <w:ilvl w:val="0"/>
                <w:numId w:val="7"/>
              </w:numPr>
              <w:suppressAutoHyphens/>
              <w:jc w:val="both"/>
              <w:rPr>
                <w:rFonts w:ascii="Arial" w:hAnsi="Arial" w:cs="Arial"/>
                <w:iCs/>
              </w:rPr>
            </w:pPr>
            <w:r w:rsidRPr="00BA0E50">
              <w:rPr>
                <w:rFonts w:ascii="Arial" w:hAnsi="Arial" w:cs="Arial"/>
              </w:rPr>
              <w:t>Comply with Environmental Legislation and both support and promote measures introduced within the Union to lessen environmental impact.</w:t>
            </w:r>
          </w:p>
          <w:p w:rsidR="007139BA" w:rsidRPr="00BA0E50" w:rsidRDefault="007139BA" w:rsidP="007A2A63">
            <w:pPr>
              <w:widowControl w:val="0"/>
              <w:numPr>
                <w:ilvl w:val="0"/>
                <w:numId w:val="7"/>
              </w:numPr>
              <w:suppressAutoHyphens/>
              <w:jc w:val="both"/>
              <w:rPr>
                <w:rFonts w:ascii="Arial" w:hAnsi="Arial" w:cs="Arial"/>
              </w:rPr>
            </w:pPr>
            <w:r w:rsidRPr="00BA0E50">
              <w:rPr>
                <w:rFonts w:ascii="Arial" w:hAnsi="Arial" w:cs="Arial"/>
                <w:iCs/>
              </w:rPr>
              <w:t xml:space="preserve">Contribute to the positive and professional image of the Union </w:t>
            </w:r>
            <w:r w:rsidR="007A2A63">
              <w:rPr>
                <w:rFonts w:ascii="Arial" w:hAnsi="Arial" w:cs="Arial"/>
                <w:iCs/>
              </w:rPr>
              <w:t xml:space="preserve">and Manchester Student Homes </w:t>
            </w:r>
            <w:r w:rsidRPr="00BA0E50">
              <w:rPr>
                <w:rFonts w:ascii="Arial" w:hAnsi="Arial" w:cs="Arial"/>
                <w:iCs/>
              </w:rPr>
              <w:t xml:space="preserve">and not act </w:t>
            </w:r>
            <w:r w:rsidRPr="00BA0E50">
              <w:rPr>
                <w:rFonts w:ascii="Arial" w:hAnsi="Arial" w:cs="Arial"/>
              </w:rPr>
              <w:t xml:space="preserve">in such a manner as to bring </w:t>
            </w:r>
            <w:r w:rsidR="007A2A63">
              <w:rPr>
                <w:rFonts w:ascii="Arial" w:hAnsi="Arial" w:cs="Arial"/>
              </w:rPr>
              <w:t>either</w:t>
            </w:r>
            <w:r w:rsidRPr="00BA0E50">
              <w:rPr>
                <w:rFonts w:ascii="Arial" w:hAnsi="Arial" w:cs="Arial"/>
              </w:rPr>
              <w:t xml:space="preserve"> into disrepute.</w:t>
            </w:r>
          </w:p>
          <w:p w:rsidR="007139BA" w:rsidRPr="00BA0E50" w:rsidRDefault="007139BA" w:rsidP="007A2A63">
            <w:pPr>
              <w:widowControl w:val="0"/>
              <w:numPr>
                <w:ilvl w:val="0"/>
                <w:numId w:val="7"/>
              </w:numPr>
              <w:suppressAutoHyphens/>
              <w:jc w:val="both"/>
              <w:rPr>
                <w:rFonts w:ascii="Arial" w:hAnsi="Arial" w:cs="Arial"/>
              </w:rPr>
            </w:pPr>
            <w:r w:rsidRPr="00BA0E50">
              <w:rPr>
                <w:rFonts w:ascii="Arial" w:hAnsi="Arial" w:cs="Arial"/>
              </w:rPr>
              <w:lastRenderedPageBreak/>
              <w:t xml:space="preserve">Undertake any other duties appropriate for the grade and responsibilities of the post that </w:t>
            </w:r>
            <w:proofErr w:type="gramStart"/>
            <w:r w:rsidRPr="00BA0E50">
              <w:rPr>
                <w:rFonts w:ascii="Arial" w:hAnsi="Arial" w:cs="Arial"/>
              </w:rPr>
              <w:t>may from time to time be reasonably requested</w:t>
            </w:r>
            <w:proofErr w:type="gramEnd"/>
            <w:r w:rsidRPr="00BA0E50">
              <w:rPr>
                <w:rFonts w:ascii="Arial" w:hAnsi="Arial" w:cs="Arial"/>
              </w:rPr>
              <w:t>.</w:t>
            </w:r>
          </w:p>
          <w:p w:rsidR="007A2A63" w:rsidRDefault="007139BA" w:rsidP="007A2A63">
            <w:pPr>
              <w:widowControl w:val="0"/>
              <w:numPr>
                <w:ilvl w:val="0"/>
                <w:numId w:val="7"/>
              </w:numPr>
              <w:suppressAutoHyphens/>
              <w:jc w:val="both"/>
              <w:rPr>
                <w:rFonts w:ascii="Arial" w:hAnsi="Arial" w:cs="Arial"/>
              </w:rPr>
            </w:pPr>
            <w:r w:rsidRPr="007A2A63">
              <w:rPr>
                <w:rFonts w:ascii="Arial" w:hAnsi="Arial" w:cs="Arial"/>
              </w:rPr>
              <w:t xml:space="preserve">Have a flexible approach to duties and work and, in particular, adopt a </w:t>
            </w:r>
            <w:proofErr w:type="gramStart"/>
            <w:r w:rsidRPr="007A2A63">
              <w:rPr>
                <w:rFonts w:ascii="Arial" w:hAnsi="Arial" w:cs="Arial"/>
              </w:rPr>
              <w:t>t</w:t>
            </w:r>
            <w:r w:rsidR="007A2A63" w:rsidRPr="007A2A63">
              <w:rPr>
                <w:rFonts w:ascii="Arial" w:hAnsi="Arial" w:cs="Arial"/>
              </w:rPr>
              <w:t>eam work</w:t>
            </w:r>
            <w:proofErr w:type="gramEnd"/>
            <w:r w:rsidR="007A2A63" w:rsidRPr="007A2A63">
              <w:rPr>
                <w:rFonts w:ascii="Arial" w:hAnsi="Arial" w:cs="Arial"/>
              </w:rPr>
              <w:t xml:space="preserve"> style with departments.</w:t>
            </w:r>
            <w:r w:rsidRPr="007A2A63">
              <w:rPr>
                <w:rFonts w:ascii="Arial" w:hAnsi="Arial" w:cs="Arial"/>
              </w:rPr>
              <w:t xml:space="preserve">  </w:t>
            </w:r>
          </w:p>
          <w:p w:rsidR="007139BA" w:rsidRPr="007A2A63" w:rsidRDefault="007139BA" w:rsidP="007A2A63">
            <w:pPr>
              <w:widowControl w:val="0"/>
              <w:numPr>
                <w:ilvl w:val="0"/>
                <w:numId w:val="7"/>
              </w:numPr>
              <w:suppressAutoHyphens/>
              <w:jc w:val="both"/>
              <w:rPr>
                <w:rFonts w:ascii="Arial" w:hAnsi="Arial" w:cs="Arial"/>
              </w:rPr>
            </w:pPr>
            <w:r w:rsidRPr="007A2A63">
              <w:rPr>
                <w:rFonts w:ascii="Arial" w:hAnsi="Arial" w:cs="Arial"/>
              </w:rPr>
              <w:t>Understand and uphold the mission, vision and values of the organisation</w:t>
            </w:r>
            <w:r w:rsidR="007A2A63">
              <w:rPr>
                <w:rFonts w:ascii="Arial" w:hAnsi="Arial" w:cs="Arial"/>
              </w:rPr>
              <w:t>s</w:t>
            </w:r>
            <w:r w:rsidRPr="007A2A63">
              <w:rPr>
                <w:rFonts w:ascii="Arial" w:hAnsi="Arial" w:cs="Arial"/>
              </w:rPr>
              <w:t xml:space="preserve"> and be always guided by them in the course of work.</w:t>
            </w:r>
          </w:p>
          <w:p w:rsidR="007139BA" w:rsidRPr="000769EE" w:rsidRDefault="007139BA" w:rsidP="0082061D">
            <w:pPr>
              <w:ind w:left="720"/>
              <w:jc w:val="both"/>
              <w:rPr>
                <w:rFonts w:ascii="Arial" w:hAnsi="Arial" w:cs="Arial"/>
              </w:rPr>
            </w:pPr>
          </w:p>
        </w:tc>
      </w:tr>
      <w:tr w:rsidR="007139BA" w:rsidRPr="00BD1180" w:rsidTr="0082061D">
        <w:trPr>
          <w:trHeight w:val="651"/>
        </w:trPr>
        <w:tc>
          <w:tcPr>
            <w:tcW w:w="9464" w:type="dxa"/>
            <w:gridSpan w:val="3"/>
            <w:tcBorders>
              <w:top w:val="single" w:sz="4" w:space="0" w:color="808080"/>
              <w:left w:val="single" w:sz="4" w:space="0" w:color="808080"/>
              <w:bottom w:val="single" w:sz="4" w:space="0" w:color="808080"/>
              <w:right w:val="single" w:sz="4" w:space="0" w:color="808080"/>
            </w:tcBorders>
            <w:vAlign w:val="center"/>
          </w:tcPr>
          <w:p w:rsidR="007139BA" w:rsidRPr="000769EE" w:rsidRDefault="007139BA" w:rsidP="0082061D">
            <w:pPr>
              <w:rPr>
                <w:rFonts w:ascii="Arial" w:hAnsi="Arial" w:cs="Arial"/>
              </w:rPr>
            </w:pPr>
            <w:r w:rsidRPr="000769EE">
              <w:rPr>
                <w:rFonts w:ascii="Arial" w:hAnsi="Arial" w:cs="Arial"/>
                <w:b/>
              </w:rPr>
              <w:lastRenderedPageBreak/>
              <w:t>Other features of the Job (including working conditions, etc.):</w:t>
            </w:r>
            <w:r w:rsidRPr="000769EE">
              <w:rPr>
                <w:rFonts w:ascii="Arial" w:hAnsi="Arial" w:cs="Arial"/>
              </w:rPr>
              <w:t xml:space="preserve"> </w:t>
            </w:r>
            <w:r w:rsidR="007A2A63">
              <w:rPr>
                <w:rFonts w:ascii="Arial" w:hAnsi="Arial" w:cs="Arial"/>
              </w:rPr>
              <w:t>16 - 24</w:t>
            </w:r>
            <w:r w:rsidRPr="000769EE">
              <w:rPr>
                <w:rFonts w:ascii="Arial" w:hAnsi="Arial" w:cs="Arial"/>
              </w:rPr>
              <w:t xml:space="preserve"> hours per week</w:t>
            </w:r>
            <w:r>
              <w:rPr>
                <w:rFonts w:ascii="Arial" w:hAnsi="Arial" w:cs="Arial"/>
              </w:rPr>
              <w:t xml:space="preserve">. </w:t>
            </w:r>
            <w:r w:rsidRPr="000769EE">
              <w:rPr>
                <w:rFonts w:ascii="Arial" w:hAnsi="Arial" w:cs="Arial"/>
              </w:rPr>
              <w:t xml:space="preserve">Evening and weekend working will be required on occasions. </w:t>
            </w:r>
            <w:r w:rsidR="00AE210D">
              <w:rPr>
                <w:rFonts w:ascii="Arial" w:hAnsi="Arial" w:cs="Arial"/>
              </w:rPr>
              <w:t>Three month fixed term contract.</w:t>
            </w:r>
          </w:p>
          <w:p w:rsidR="007139BA" w:rsidRPr="000769EE" w:rsidRDefault="007139BA" w:rsidP="0082061D">
            <w:pPr>
              <w:rPr>
                <w:rFonts w:ascii="Arial" w:hAnsi="Arial" w:cs="Arial"/>
              </w:rPr>
            </w:pPr>
          </w:p>
        </w:tc>
      </w:tr>
      <w:tr w:rsidR="00AE210D" w:rsidRPr="00BD1180" w:rsidTr="009E7F5A">
        <w:trPr>
          <w:trHeight w:val="651"/>
        </w:trPr>
        <w:tc>
          <w:tcPr>
            <w:tcW w:w="9464" w:type="dxa"/>
            <w:gridSpan w:val="3"/>
            <w:tcBorders>
              <w:top w:val="single" w:sz="4" w:space="0" w:color="808080"/>
              <w:left w:val="single" w:sz="4" w:space="0" w:color="808080"/>
              <w:bottom w:val="single" w:sz="4" w:space="0" w:color="808080"/>
              <w:right w:val="single" w:sz="4" w:space="0" w:color="808080"/>
            </w:tcBorders>
            <w:vAlign w:val="center"/>
            <w:hideMark/>
          </w:tcPr>
          <w:p w:rsidR="00AE210D" w:rsidRDefault="00AE210D" w:rsidP="0082061D">
            <w:pPr>
              <w:autoSpaceDE w:val="0"/>
              <w:autoSpaceDN w:val="0"/>
              <w:adjustRightInd w:val="0"/>
              <w:ind w:right="118"/>
              <w:jc w:val="both"/>
              <w:rPr>
                <w:rFonts w:ascii="Arial" w:hAnsi="Arial" w:cs="Arial"/>
                <w:lang w:eastAsia="en-GB"/>
              </w:rPr>
            </w:pPr>
            <w:r w:rsidRPr="000769EE">
              <w:rPr>
                <w:rFonts w:ascii="Arial" w:hAnsi="Arial" w:cs="Arial"/>
                <w:b/>
                <w:lang w:eastAsia="en-GB"/>
              </w:rPr>
              <w:t>NB.</w:t>
            </w:r>
            <w:r w:rsidRPr="000769EE">
              <w:rPr>
                <w:rFonts w:ascii="Arial" w:hAnsi="Arial" w:cs="Arial"/>
                <w:lang w:eastAsia="en-GB"/>
              </w:rPr>
              <w:t xml:space="preserve"> The duties described above are not an exhaustive list, but </w:t>
            </w:r>
            <w:proofErr w:type="gramStart"/>
            <w:r w:rsidRPr="000769EE">
              <w:rPr>
                <w:rFonts w:ascii="Arial" w:hAnsi="Arial" w:cs="Arial"/>
                <w:lang w:eastAsia="en-GB"/>
              </w:rPr>
              <w:t>are intended</w:t>
            </w:r>
            <w:proofErr w:type="gramEnd"/>
            <w:r w:rsidRPr="000769EE">
              <w:rPr>
                <w:rFonts w:ascii="Arial" w:hAnsi="Arial" w:cs="Arial"/>
                <w:lang w:eastAsia="en-GB"/>
              </w:rPr>
              <w:t xml:space="preserve"> as being illustrative of the level and type of work required.  </w:t>
            </w:r>
          </w:p>
          <w:p w:rsidR="00AE210D" w:rsidRPr="000769EE" w:rsidRDefault="00AE210D" w:rsidP="0082061D">
            <w:pPr>
              <w:autoSpaceDE w:val="0"/>
              <w:autoSpaceDN w:val="0"/>
              <w:adjustRightInd w:val="0"/>
              <w:ind w:right="118"/>
              <w:jc w:val="both"/>
              <w:rPr>
                <w:rFonts w:ascii="Arial" w:hAnsi="Arial" w:cs="Arial"/>
                <w:lang w:eastAsia="en-GB"/>
              </w:rPr>
            </w:pPr>
            <w:r w:rsidRPr="000769EE">
              <w:rPr>
                <w:rFonts w:ascii="Arial" w:hAnsi="Arial" w:cs="Arial"/>
                <w:lang w:eastAsia="en-GB"/>
              </w:rPr>
              <w:t xml:space="preserve">The Job Description may be subject to amendment from time to time after discussion with the post holder. </w:t>
            </w:r>
          </w:p>
          <w:p w:rsidR="00AE210D" w:rsidRPr="000769EE" w:rsidRDefault="00AE210D" w:rsidP="0082061D">
            <w:pPr>
              <w:autoSpaceDE w:val="0"/>
              <w:autoSpaceDN w:val="0"/>
              <w:adjustRightInd w:val="0"/>
              <w:ind w:right="118"/>
              <w:jc w:val="both"/>
              <w:rPr>
                <w:rFonts w:ascii="Arial" w:hAnsi="Arial" w:cs="Arial"/>
                <w:lang w:eastAsia="en-GB"/>
              </w:rPr>
            </w:pPr>
            <w:r w:rsidRPr="000769EE">
              <w:rPr>
                <w:rFonts w:ascii="Arial" w:hAnsi="Arial" w:cs="Arial"/>
                <w:lang w:eastAsia="en-GB"/>
              </w:rPr>
              <w:t>This job description does not constitute part of the contract of employment.</w:t>
            </w:r>
          </w:p>
        </w:tc>
      </w:tr>
    </w:tbl>
    <w:p w:rsidR="007139BA" w:rsidRPr="00BD1180" w:rsidRDefault="007139BA" w:rsidP="007139BA">
      <w:pPr>
        <w:jc w:val="both"/>
        <w:rPr>
          <w:rFonts w:ascii="Gill Sans MT" w:hAnsi="Gill Sans MT"/>
          <w:b/>
        </w:rPr>
      </w:pPr>
    </w:p>
    <w:p w:rsidR="007139BA" w:rsidRPr="00BD1180" w:rsidRDefault="007139BA" w:rsidP="007139BA">
      <w:pPr>
        <w:jc w:val="both"/>
        <w:rPr>
          <w:rFonts w:ascii="Gill Sans MT" w:hAnsi="Gill Sans MT"/>
          <w:b/>
        </w:rPr>
      </w:pPr>
    </w:p>
    <w:p w:rsidR="007139BA" w:rsidRPr="00BD1180" w:rsidRDefault="007139BA" w:rsidP="007139BA">
      <w:pPr>
        <w:pageBreakBefore/>
        <w:rPr>
          <w:rFonts w:ascii="Gill Sans MT" w:hAnsi="Gill Sans MT" w:cs="Gill Sans MT"/>
          <w:b/>
        </w:rPr>
      </w:pPr>
    </w:p>
    <w:tbl>
      <w:tblPr>
        <w:tblW w:w="9533" w:type="dxa"/>
        <w:tblInd w:w="-5" w:type="dxa"/>
        <w:tblLayout w:type="fixed"/>
        <w:tblLook w:val="04A0" w:firstRow="1" w:lastRow="0" w:firstColumn="1" w:lastColumn="0" w:noHBand="0" w:noVBand="1"/>
      </w:tblPr>
      <w:tblGrid>
        <w:gridCol w:w="1956"/>
        <w:gridCol w:w="142"/>
        <w:gridCol w:w="3402"/>
        <w:gridCol w:w="4033"/>
      </w:tblGrid>
      <w:tr w:rsidR="007139BA" w:rsidRPr="00BD1180" w:rsidTr="0082061D">
        <w:trPr>
          <w:trHeight w:val="1156"/>
        </w:trPr>
        <w:tc>
          <w:tcPr>
            <w:tcW w:w="1956" w:type="dxa"/>
            <w:tcBorders>
              <w:bottom w:val="single" w:sz="4" w:space="0" w:color="808080"/>
            </w:tcBorders>
            <w:vAlign w:val="center"/>
          </w:tcPr>
          <w:p w:rsidR="007139BA" w:rsidRPr="00BD1180" w:rsidRDefault="007139BA" w:rsidP="0082061D">
            <w:pPr>
              <w:jc w:val="center"/>
              <w:rPr>
                <w:rFonts w:ascii="Gill Sans MT" w:hAnsi="Gill Sans MT"/>
                <w:b/>
              </w:rPr>
            </w:pPr>
            <w:r w:rsidRPr="00E63AEF">
              <w:rPr>
                <w:noProof/>
                <w:lang w:eastAsia="en-GB"/>
              </w:rPr>
              <w:drawing>
                <wp:inline distT="0" distB="0" distL="0" distR="0">
                  <wp:extent cx="430530" cy="571500"/>
                  <wp:effectExtent l="0" t="0" r="7620" b="0"/>
                  <wp:docPr id="1" name="Picture 1" descr="R:\SU\Common\Marketing\1_Brand Assets\1_Primary_logo\1_The_Union\2_CMYK_JPG\JPG__The_Union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U\Common\Marketing\1_Brand Assets\1_Primary_logo\1_The_Union\2_CMYK_JPG\JPG__The_Union_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0530" cy="571500"/>
                          </a:xfrm>
                          <a:prstGeom prst="rect">
                            <a:avLst/>
                          </a:prstGeom>
                          <a:noFill/>
                          <a:ln>
                            <a:noFill/>
                          </a:ln>
                        </pic:spPr>
                      </pic:pic>
                    </a:graphicData>
                  </a:graphic>
                </wp:inline>
              </w:drawing>
            </w:r>
          </w:p>
          <w:p w:rsidR="007139BA" w:rsidRPr="00BD1180" w:rsidRDefault="007139BA" w:rsidP="0082061D">
            <w:pPr>
              <w:rPr>
                <w:rFonts w:ascii="Gill Sans MT" w:hAnsi="Gill Sans MT"/>
                <w:b/>
              </w:rPr>
            </w:pPr>
          </w:p>
        </w:tc>
        <w:tc>
          <w:tcPr>
            <w:tcW w:w="7577" w:type="dxa"/>
            <w:gridSpan w:val="3"/>
            <w:tcBorders>
              <w:bottom w:val="single" w:sz="4" w:space="0" w:color="808080"/>
            </w:tcBorders>
            <w:vAlign w:val="center"/>
          </w:tcPr>
          <w:p w:rsidR="007139BA" w:rsidRPr="000769EE" w:rsidRDefault="007139BA" w:rsidP="0082061D">
            <w:pPr>
              <w:jc w:val="right"/>
              <w:rPr>
                <w:rFonts w:ascii="Arial" w:hAnsi="Arial" w:cs="Arial"/>
                <w:b/>
                <w:sz w:val="28"/>
                <w:szCs w:val="28"/>
              </w:rPr>
            </w:pPr>
            <w:r w:rsidRPr="000769EE">
              <w:rPr>
                <w:rFonts w:ascii="Arial" w:hAnsi="Arial" w:cs="Arial"/>
                <w:b/>
                <w:sz w:val="28"/>
                <w:szCs w:val="28"/>
              </w:rPr>
              <w:t xml:space="preserve">The Union </w:t>
            </w:r>
          </w:p>
          <w:p w:rsidR="007139BA" w:rsidRPr="00F042EE" w:rsidRDefault="007139BA" w:rsidP="00E51BE9">
            <w:pPr>
              <w:jc w:val="right"/>
              <w:rPr>
                <w:rFonts w:ascii="Gill Sans MT" w:hAnsi="Gill Sans MT"/>
                <w:b/>
                <w:sz w:val="24"/>
                <w:szCs w:val="24"/>
              </w:rPr>
            </w:pPr>
            <w:r w:rsidRPr="00F042EE">
              <w:rPr>
                <w:rFonts w:ascii="Arial" w:hAnsi="Arial" w:cs="Arial"/>
                <w:b/>
                <w:sz w:val="24"/>
                <w:szCs w:val="24"/>
              </w:rPr>
              <w:t xml:space="preserve">Person Specification: </w:t>
            </w:r>
            <w:r w:rsidR="00E51BE9">
              <w:rPr>
                <w:rFonts w:ascii="Arial" w:hAnsi="Arial" w:cs="Arial"/>
                <w:b/>
                <w:sz w:val="24"/>
                <w:szCs w:val="24"/>
              </w:rPr>
              <w:t>Alcohol Impact Support Assistant</w:t>
            </w:r>
          </w:p>
        </w:tc>
      </w:tr>
      <w:tr w:rsidR="007139BA" w:rsidRPr="00BD1180" w:rsidTr="0082061D">
        <w:trPr>
          <w:trHeight w:val="680"/>
        </w:trPr>
        <w:tc>
          <w:tcPr>
            <w:tcW w:w="2098" w:type="dxa"/>
            <w:gridSpan w:val="2"/>
            <w:tcBorders>
              <w:top w:val="single" w:sz="4" w:space="0" w:color="808080"/>
              <w:left w:val="single" w:sz="4" w:space="0" w:color="808080"/>
              <w:bottom w:val="single" w:sz="4" w:space="0" w:color="808080"/>
              <w:right w:val="nil"/>
            </w:tcBorders>
            <w:vAlign w:val="center"/>
          </w:tcPr>
          <w:p w:rsidR="007139BA" w:rsidRPr="000769EE" w:rsidRDefault="007139BA" w:rsidP="0082061D">
            <w:pPr>
              <w:rPr>
                <w:rFonts w:ascii="Arial" w:eastAsia="SimSun" w:hAnsi="Arial" w:cs="Arial"/>
                <w:b/>
                <w:kern w:val="2"/>
                <w:lang w:eastAsia="hi-IN" w:bidi="hi-IN"/>
              </w:rPr>
            </w:pPr>
          </w:p>
        </w:tc>
        <w:tc>
          <w:tcPr>
            <w:tcW w:w="3402" w:type="dxa"/>
            <w:tcBorders>
              <w:top w:val="single" w:sz="4" w:space="0" w:color="808080"/>
              <w:left w:val="single" w:sz="4" w:space="0" w:color="808080"/>
              <w:bottom w:val="single" w:sz="4" w:space="0" w:color="808080"/>
              <w:right w:val="nil"/>
            </w:tcBorders>
            <w:vAlign w:val="center"/>
            <w:hideMark/>
          </w:tcPr>
          <w:p w:rsidR="007139BA" w:rsidRPr="000769EE" w:rsidRDefault="007139BA" w:rsidP="0082061D">
            <w:pPr>
              <w:widowControl w:val="0"/>
              <w:suppressAutoHyphens/>
              <w:rPr>
                <w:rFonts w:ascii="Arial" w:eastAsia="SimSun" w:hAnsi="Arial" w:cs="Arial"/>
                <w:b/>
                <w:kern w:val="2"/>
                <w:lang w:eastAsia="hi-IN" w:bidi="hi-IN"/>
              </w:rPr>
            </w:pPr>
            <w:r w:rsidRPr="000769EE">
              <w:rPr>
                <w:rFonts w:ascii="Arial" w:hAnsi="Arial" w:cs="Arial"/>
                <w:b/>
              </w:rPr>
              <w:t>Desirable</w:t>
            </w:r>
          </w:p>
        </w:tc>
        <w:tc>
          <w:tcPr>
            <w:tcW w:w="4033" w:type="dxa"/>
            <w:tcBorders>
              <w:top w:val="single" w:sz="4" w:space="0" w:color="808080"/>
              <w:left w:val="single" w:sz="4" w:space="0" w:color="808080"/>
              <w:bottom w:val="single" w:sz="4" w:space="0" w:color="808080"/>
              <w:right w:val="single" w:sz="4" w:space="0" w:color="808080"/>
            </w:tcBorders>
            <w:vAlign w:val="center"/>
            <w:hideMark/>
          </w:tcPr>
          <w:p w:rsidR="007139BA" w:rsidRPr="000769EE" w:rsidRDefault="007139BA" w:rsidP="0082061D">
            <w:pPr>
              <w:widowControl w:val="0"/>
              <w:suppressAutoHyphens/>
              <w:rPr>
                <w:rFonts w:ascii="Arial" w:eastAsia="SimSun" w:hAnsi="Arial" w:cs="Arial"/>
                <w:b/>
                <w:kern w:val="2"/>
                <w:lang w:eastAsia="hi-IN" w:bidi="hi-IN"/>
              </w:rPr>
            </w:pPr>
            <w:r w:rsidRPr="000769EE">
              <w:rPr>
                <w:rFonts w:ascii="Arial" w:hAnsi="Arial" w:cs="Arial"/>
                <w:b/>
              </w:rPr>
              <w:t>Essential</w:t>
            </w:r>
          </w:p>
        </w:tc>
      </w:tr>
      <w:tr w:rsidR="007139BA" w:rsidRPr="00BD1180" w:rsidTr="0082061D">
        <w:trPr>
          <w:trHeight w:val="1110"/>
        </w:trPr>
        <w:tc>
          <w:tcPr>
            <w:tcW w:w="2098" w:type="dxa"/>
            <w:gridSpan w:val="2"/>
            <w:tcBorders>
              <w:top w:val="single" w:sz="4" w:space="0" w:color="808080"/>
              <w:left w:val="single" w:sz="4" w:space="0" w:color="808080"/>
              <w:bottom w:val="single" w:sz="4" w:space="0" w:color="808080"/>
              <w:right w:val="nil"/>
            </w:tcBorders>
            <w:vAlign w:val="center"/>
            <w:hideMark/>
          </w:tcPr>
          <w:p w:rsidR="007139BA" w:rsidRPr="000769EE" w:rsidRDefault="007139BA" w:rsidP="0082061D">
            <w:pPr>
              <w:rPr>
                <w:rFonts w:ascii="Arial" w:eastAsia="SimSun" w:hAnsi="Arial" w:cs="Arial"/>
                <w:b/>
                <w:kern w:val="2"/>
                <w:lang w:eastAsia="hi-IN" w:bidi="hi-IN"/>
              </w:rPr>
            </w:pPr>
            <w:r w:rsidRPr="000769EE">
              <w:rPr>
                <w:rFonts w:ascii="Arial" w:hAnsi="Arial" w:cs="Arial"/>
                <w:b/>
              </w:rPr>
              <w:t>Education</w:t>
            </w:r>
          </w:p>
          <w:p w:rsidR="007139BA" w:rsidRPr="000769EE" w:rsidRDefault="007139BA" w:rsidP="0082061D">
            <w:pPr>
              <w:widowControl w:val="0"/>
              <w:suppressAutoHyphens/>
              <w:rPr>
                <w:rFonts w:ascii="Arial" w:eastAsia="SimSun" w:hAnsi="Arial" w:cs="Arial"/>
                <w:color w:val="000000"/>
                <w:kern w:val="2"/>
                <w:lang w:eastAsia="hi-IN" w:bidi="hi-IN"/>
              </w:rPr>
            </w:pPr>
            <w:r w:rsidRPr="000769EE">
              <w:rPr>
                <w:rFonts w:ascii="Arial" w:hAnsi="Arial" w:cs="Arial"/>
                <w:b/>
              </w:rPr>
              <w:t>Qualifications</w:t>
            </w:r>
          </w:p>
        </w:tc>
        <w:tc>
          <w:tcPr>
            <w:tcW w:w="3402" w:type="dxa"/>
            <w:tcBorders>
              <w:top w:val="single" w:sz="4" w:space="0" w:color="808080"/>
              <w:left w:val="single" w:sz="4" w:space="0" w:color="808080"/>
              <w:bottom w:val="single" w:sz="4" w:space="0" w:color="808080"/>
              <w:right w:val="nil"/>
            </w:tcBorders>
            <w:vAlign w:val="center"/>
          </w:tcPr>
          <w:p w:rsidR="007139BA" w:rsidRPr="000769EE" w:rsidRDefault="007A2A63" w:rsidP="007139BA">
            <w:pPr>
              <w:numPr>
                <w:ilvl w:val="0"/>
                <w:numId w:val="5"/>
              </w:numPr>
              <w:jc w:val="both"/>
              <w:rPr>
                <w:rFonts w:ascii="Arial" w:eastAsia="SimSun" w:hAnsi="Arial" w:cs="Arial"/>
                <w:color w:val="000000"/>
                <w:kern w:val="2"/>
                <w:lang w:eastAsia="hi-IN" w:bidi="hi-IN"/>
              </w:rPr>
            </w:pPr>
            <w:r>
              <w:rPr>
                <w:rFonts w:ascii="Arial" w:hAnsi="Arial" w:cs="Arial"/>
              </w:rPr>
              <w:t>Project delivery qualification</w:t>
            </w:r>
          </w:p>
        </w:tc>
        <w:tc>
          <w:tcPr>
            <w:tcW w:w="4033" w:type="dxa"/>
            <w:tcBorders>
              <w:top w:val="single" w:sz="4" w:space="0" w:color="808080"/>
              <w:left w:val="single" w:sz="4" w:space="0" w:color="808080"/>
              <w:bottom w:val="single" w:sz="4" w:space="0" w:color="808080"/>
              <w:right w:val="single" w:sz="4" w:space="0" w:color="808080"/>
            </w:tcBorders>
            <w:vAlign w:val="center"/>
          </w:tcPr>
          <w:p w:rsidR="006615CE" w:rsidRPr="00BA0E50" w:rsidRDefault="006615CE" w:rsidP="006615CE">
            <w:pPr>
              <w:numPr>
                <w:ilvl w:val="0"/>
                <w:numId w:val="5"/>
              </w:numPr>
              <w:jc w:val="both"/>
              <w:rPr>
                <w:rFonts w:ascii="Arial" w:hAnsi="Arial" w:cs="Arial"/>
              </w:rPr>
            </w:pPr>
            <w:r>
              <w:rPr>
                <w:rFonts w:ascii="Arial" w:hAnsi="Arial" w:cs="Arial"/>
              </w:rPr>
              <w:t>A current MMU student</w:t>
            </w:r>
          </w:p>
          <w:p w:rsidR="007139BA" w:rsidRDefault="007139BA" w:rsidP="007139BA">
            <w:pPr>
              <w:numPr>
                <w:ilvl w:val="0"/>
                <w:numId w:val="5"/>
              </w:numPr>
              <w:jc w:val="both"/>
              <w:rPr>
                <w:rFonts w:ascii="Arial" w:hAnsi="Arial" w:cs="Arial"/>
              </w:rPr>
            </w:pPr>
            <w:r>
              <w:rPr>
                <w:rFonts w:ascii="Arial" w:hAnsi="Arial" w:cs="Arial"/>
              </w:rPr>
              <w:t xml:space="preserve">A good level of education or </w:t>
            </w:r>
            <w:r w:rsidR="006615CE">
              <w:rPr>
                <w:rFonts w:ascii="Arial" w:hAnsi="Arial" w:cs="Arial"/>
              </w:rPr>
              <w:t xml:space="preserve">relevant </w:t>
            </w:r>
            <w:r>
              <w:rPr>
                <w:rFonts w:ascii="Arial" w:hAnsi="Arial" w:cs="Arial"/>
              </w:rPr>
              <w:t>experience in a similar role</w:t>
            </w:r>
          </w:p>
          <w:p w:rsidR="007139BA" w:rsidRPr="000769EE" w:rsidRDefault="007139BA" w:rsidP="006615CE">
            <w:pPr>
              <w:ind w:left="360"/>
              <w:jc w:val="both"/>
              <w:rPr>
                <w:rFonts w:ascii="Arial" w:eastAsia="SimSun" w:hAnsi="Arial" w:cs="Arial"/>
                <w:color w:val="000000"/>
                <w:kern w:val="2"/>
                <w:lang w:eastAsia="hi-IN" w:bidi="hi-IN"/>
              </w:rPr>
            </w:pPr>
          </w:p>
        </w:tc>
      </w:tr>
      <w:tr w:rsidR="007139BA" w:rsidRPr="00BD1180" w:rsidTr="0082061D">
        <w:trPr>
          <w:trHeight w:val="1425"/>
        </w:trPr>
        <w:tc>
          <w:tcPr>
            <w:tcW w:w="2098" w:type="dxa"/>
            <w:gridSpan w:val="2"/>
            <w:tcBorders>
              <w:top w:val="single" w:sz="4" w:space="0" w:color="808080"/>
              <w:left w:val="single" w:sz="4" w:space="0" w:color="808080"/>
              <w:bottom w:val="single" w:sz="4" w:space="0" w:color="808080"/>
              <w:right w:val="nil"/>
            </w:tcBorders>
            <w:vAlign w:val="center"/>
            <w:hideMark/>
          </w:tcPr>
          <w:p w:rsidR="007139BA" w:rsidRPr="000769EE" w:rsidRDefault="007139BA" w:rsidP="0082061D">
            <w:pPr>
              <w:rPr>
                <w:rFonts w:ascii="Arial" w:eastAsia="SimSun" w:hAnsi="Arial" w:cs="Arial"/>
                <w:b/>
                <w:kern w:val="2"/>
                <w:lang w:eastAsia="hi-IN" w:bidi="hi-IN"/>
              </w:rPr>
            </w:pPr>
            <w:r w:rsidRPr="000769EE">
              <w:rPr>
                <w:rFonts w:ascii="Arial" w:hAnsi="Arial" w:cs="Arial"/>
                <w:b/>
              </w:rPr>
              <w:t>Training</w:t>
            </w:r>
          </w:p>
          <w:p w:rsidR="007139BA" w:rsidRPr="000769EE" w:rsidRDefault="007139BA" w:rsidP="0082061D">
            <w:pPr>
              <w:widowControl w:val="0"/>
              <w:suppressAutoHyphens/>
              <w:rPr>
                <w:rFonts w:ascii="Arial" w:eastAsia="SimSun" w:hAnsi="Arial" w:cs="Arial"/>
                <w:kern w:val="2"/>
                <w:lang w:eastAsia="hi-IN" w:bidi="hi-IN"/>
              </w:rPr>
            </w:pPr>
            <w:r w:rsidRPr="000769EE">
              <w:rPr>
                <w:rFonts w:ascii="Arial" w:hAnsi="Arial" w:cs="Arial"/>
                <w:b/>
              </w:rPr>
              <w:t>Technical Skills</w:t>
            </w:r>
          </w:p>
        </w:tc>
        <w:tc>
          <w:tcPr>
            <w:tcW w:w="3402" w:type="dxa"/>
            <w:tcBorders>
              <w:top w:val="single" w:sz="4" w:space="0" w:color="808080"/>
              <w:left w:val="single" w:sz="4" w:space="0" w:color="808080"/>
              <w:bottom w:val="single" w:sz="4" w:space="0" w:color="808080"/>
              <w:right w:val="nil"/>
            </w:tcBorders>
            <w:vAlign w:val="center"/>
          </w:tcPr>
          <w:p w:rsidR="007139BA" w:rsidRPr="000769EE" w:rsidRDefault="007139BA" w:rsidP="006615CE">
            <w:pPr>
              <w:ind w:left="360"/>
              <w:jc w:val="both"/>
              <w:rPr>
                <w:rFonts w:ascii="Arial" w:eastAsia="SimSun" w:hAnsi="Arial" w:cs="Arial"/>
                <w:kern w:val="2"/>
                <w:lang w:eastAsia="hi-IN" w:bidi="hi-IN"/>
              </w:rPr>
            </w:pPr>
          </w:p>
        </w:tc>
        <w:tc>
          <w:tcPr>
            <w:tcW w:w="4033" w:type="dxa"/>
            <w:tcBorders>
              <w:top w:val="single" w:sz="4" w:space="0" w:color="808080"/>
              <w:left w:val="single" w:sz="4" w:space="0" w:color="808080"/>
              <w:bottom w:val="single" w:sz="4" w:space="0" w:color="808080"/>
              <w:right w:val="single" w:sz="4" w:space="0" w:color="808080"/>
            </w:tcBorders>
            <w:vAlign w:val="center"/>
          </w:tcPr>
          <w:p w:rsidR="007139BA" w:rsidRPr="000769EE" w:rsidRDefault="007139BA" w:rsidP="0082061D">
            <w:pPr>
              <w:rPr>
                <w:rFonts w:ascii="Arial" w:hAnsi="Arial" w:cs="Arial"/>
              </w:rPr>
            </w:pPr>
          </w:p>
          <w:p w:rsidR="007139BA" w:rsidRPr="00BA0E50" w:rsidRDefault="007139BA" w:rsidP="006615CE">
            <w:pPr>
              <w:numPr>
                <w:ilvl w:val="0"/>
                <w:numId w:val="4"/>
              </w:numPr>
              <w:jc w:val="both"/>
              <w:rPr>
                <w:rFonts w:ascii="Arial" w:hAnsi="Arial" w:cs="Arial"/>
              </w:rPr>
            </w:pPr>
            <w:r w:rsidRPr="00BA0E50">
              <w:rPr>
                <w:rFonts w:ascii="Arial" w:hAnsi="Arial" w:cs="Arial"/>
              </w:rPr>
              <w:t>High standard of computer skills; including knowledge of Microsoft Office packages</w:t>
            </w:r>
          </w:p>
          <w:p w:rsidR="007139BA" w:rsidRPr="00BA0E50" w:rsidRDefault="007139BA" w:rsidP="006615CE">
            <w:pPr>
              <w:numPr>
                <w:ilvl w:val="0"/>
                <w:numId w:val="4"/>
              </w:numPr>
              <w:jc w:val="both"/>
              <w:rPr>
                <w:rFonts w:ascii="Arial" w:hAnsi="Arial" w:cs="Arial"/>
              </w:rPr>
            </w:pPr>
            <w:r w:rsidRPr="00BA0E50">
              <w:rPr>
                <w:rFonts w:ascii="Arial" w:hAnsi="Arial" w:cs="Arial"/>
              </w:rPr>
              <w:t>Excellent verbal and written communication skills</w:t>
            </w:r>
          </w:p>
          <w:p w:rsidR="007A2A63" w:rsidRDefault="007139BA" w:rsidP="006615CE">
            <w:pPr>
              <w:numPr>
                <w:ilvl w:val="0"/>
                <w:numId w:val="4"/>
              </w:numPr>
              <w:jc w:val="both"/>
              <w:rPr>
                <w:rFonts w:ascii="Arial" w:hAnsi="Arial" w:cs="Arial"/>
              </w:rPr>
            </w:pPr>
            <w:r w:rsidRPr="00BA0E50">
              <w:rPr>
                <w:rFonts w:ascii="Arial" w:hAnsi="Arial" w:cs="Arial"/>
              </w:rPr>
              <w:t>Good numerical and analytical skills</w:t>
            </w:r>
          </w:p>
          <w:p w:rsidR="006615CE" w:rsidRDefault="006615CE" w:rsidP="006615CE">
            <w:pPr>
              <w:numPr>
                <w:ilvl w:val="0"/>
                <w:numId w:val="4"/>
              </w:numPr>
              <w:jc w:val="both"/>
              <w:rPr>
                <w:rFonts w:ascii="Arial" w:hAnsi="Arial" w:cs="Arial"/>
              </w:rPr>
            </w:pPr>
            <w:r w:rsidRPr="00AE210D">
              <w:rPr>
                <w:rFonts w:ascii="Arial" w:hAnsi="Arial" w:cs="Arial"/>
              </w:rPr>
              <w:t>Excellent organisation and prioritisation skills and the ability to work to multiple deadlines</w:t>
            </w:r>
          </w:p>
          <w:p w:rsidR="006615CE" w:rsidRPr="006615CE" w:rsidRDefault="006615CE" w:rsidP="006615CE">
            <w:pPr>
              <w:numPr>
                <w:ilvl w:val="0"/>
                <w:numId w:val="4"/>
              </w:numPr>
              <w:jc w:val="both"/>
              <w:rPr>
                <w:rFonts w:ascii="Arial" w:hAnsi="Arial" w:cs="Arial"/>
              </w:rPr>
            </w:pPr>
            <w:r>
              <w:rPr>
                <w:rFonts w:ascii="Arial" w:hAnsi="Arial" w:cs="Arial"/>
              </w:rPr>
              <w:t>An ability to d</w:t>
            </w:r>
            <w:r w:rsidRPr="007A2A63">
              <w:rPr>
                <w:rFonts w:ascii="Arial" w:hAnsi="Arial" w:cs="Arial"/>
              </w:rPr>
              <w:t>evelop working relationships using teamwork and leadership skills, recognising and respecting different perspectives</w:t>
            </w:r>
          </w:p>
          <w:p w:rsidR="007139BA" w:rsidRPr="006615CE" w:rsidRDefault="007139BA" w:rsidP="006615CE">
            <w:pPr>
              <w:ind w:left="360"/>
              <w:jc w:val="both"/>
              <w:rPr>
                <w:rFonts w:ascii="Arial" w:hAnsi="Arial" w:cs="Arial"/>
              </w:rPr>
            </w:pPr>
          </w:p>
        </w:tc>
      </w:tr>
      <w:tr w:rsidR="007139BA" w:rsidRPr="00BD1180" w:rsidTr="0082061D">
        <w:trPr>
          <w:trHeight w:val="1350"/>
        </w:trPr>
        <w:tc>
          <w:tcPr>
            <w:tcW w:w="2098" w:type="dxa"/>
            <w:gridSpan w:val="2"/>
            <w:tcBorders>
              <w:top w:val="single" w:sz="4" w:space="0" w:color="808080"/>
              <w:left w:val="single" w:sz="4" w:space="0" w:color="808080"/>
              <w:bottom w:val="single" w:sz="4" w:space="0" w:color="808080"/>
              <w:right w:val="nil"/>
            </w:tcBorders>
            <w:vAlign w:val="center"/>
            <w:hideMark/>
          </w:tcPr>
          <w:p w:rsidR="007139BA" w:rsidRPr="000769EE" w:rsidRDefault="007139BA" w:rsidP="0082061D">
            <w:pPr>
              <w:rPr>
                <w:rFonts w:ascii="Arial" w:eastAsia="SimSun" w:hAnsi="Arial" w:cs="Arial"/>
                <w:b/>
                <w:kern w:val="2"/>
                <w:lang w:eastAsia="hi-IN" w:bidi="hi-IN"/>
              </w:rPr>
            </w:pPr>
            <w:r w:rsidRPr="000769EE">
              <w:rPr>
                <w:rFonts w:ascii="Arial" w:hAnsi="Arial" w:cs="Arial"/>
                <w:b/>
              </w:rPr>
              <w:t>Experience</w:t>
            </w:r>
          </w:p>
          <w:p w:rsidR="007139BA" w:rsidRPr="000769EE" w:rsidRDefault="007139BA" w:rsidP="0082061D">
            <w:pPr>
              <w:widowControl w:val="0"/>
              <w:suppressAutoHyphens/>
              <w:rPr>
                <w:rFonts w:ascii="Arial" w:eastAsia="SimSun" w:hAnsi="Arial" w:cs="Arial"/>
                <w:kern w:val="2"/>
                <w:lang w:eastAsia="hi-IN" w:bidi="hi-IN"/>
              </w:rPr>
            </w:pPr>
            <w:r w:rsidRPr="000769EE">
              <w:rPr>
                <w:rFonts w:ascii="Arial" w:hAnsi="Arial" w:cs="Arial"/>
                <w:b/>
              </w:rPr>
              <w:t>(Knowledge)</w:t>
            </w:r>
          </w:p>
        </w:tc>
        <w:tc>
          <w:tcPr>
            <w:tcW w:w="3402" w:type="dxa"/>
            <w:tcBorders>
              <w:top w:val="single" w:sz="4" w:space="0" w:color="808080"/>
              <w:left w:val="single" w:sz="4" w:space="0" w:color="808080"/>
              <w:bottom w:val="single" w:sz="4" w:space="0" w:color="808080"/>
              <w:right w:val="nil"/>
            </w:tcBorders>
            <w:vAlign w:val="center"/>
          </w:tcPr>
          <w:p w:rsidR="007139BA" w:rsidRPr="00AE210D" w:rsidRDefault="007139BA" w:rsidP="006615CE">
            <w:pPr>
              <w:numPr>
                <w:ilvl w:val="0"/>
                <w:numId w:val="3"/>
              </w:numPr>
              <w:jc w:val="both"/>
              <w:rPr>
                <w:rFonts w:ascii="Arial" w:hAnsi="Arial" w:cs="Arial"/>
              </w:rPr>
            </w:pPr>
            <w:r w:rsidRPr="00AE210D">
              <w:rPr>
                <w:rFonts w:ascii="Arial" w:hAnsi="Arial" w:cs="Arial"/>
              </w:rPr>
              <w:t>Experience of organising events</w:t>
            </w:r>
          </w:p>
          <w:p w:rsidR="007A2A63" w:rsidRPr="00AE210D" w:rsidRDefault="007A2A63" w:rsidP="006615CE">
            <w:pPr>
              <w:numPr>
                <w:ilvl w:val="0"/>
                <w:numId w:val="3"/>
              </w:numPr>
              <w:jc w:val="both"/>
              <w:rPr>
                <w:rFonts w:ascii="Arial" w:hAnsi="Arial" w:cs="Arial"/>
              </w:rPr>
            </w:pPr>
            <w:r w:rsidRPr="00AE210D">
              <w:rPr>
                <w:rFonts w:ascii="Arial" w:hAnsi="Arial" w:cs="Arial"/>
              </w:rPr>
              <w:t>Demonstrable experience of leading a range of representative projects and initiatives.</w:t>
            </w:r>
          </w:p>
          <w:p w:rsidR="007A2A63" w:rsidRPr="00AE210D" w:rsidRDefault="007A2A63" w:rsidP="006615CE">
            <w:pPr>
              <w:numPr>
                <w:ilvl w:val="0"/>
                <w:numId w:val="3"/>
              </w:numPr>
              <w:jc w:val="both"/>
              <w:rPr>
                <w:rFonts w:ascii="Arial" w:hAnsi="Arial" w:cs="Arial"/>
              </w:rPr>
            </w:pPr>
            <w:r w:rsidRPr="00AE210D">
              <w:rPr>
                <w:rFonts w:ascii="Arial" w:hAnsi="Arial" w:cs="Arial"/>
              </w:rPr>
              <w:t>Experience of delivering training to students or staff members</w:t>
            </w:r>
          </w:p>
          <w:p w:rsidR="007A2A63" w:rsidRPr="00AE210D" w:rsidRDefault="007A2A63" w:rsidP="006615CE">
            <w:pPr>
              <w:numPr>
                <w:ilvl w:val="0"/>
                <w:numId w:val="3"/>
              </w:numPr>
              <w:jc w:val="both"/>
              <w:rPr>
                <w:rFonts w:ascii="Arial" w:hAnsi="Arial" w:cs="Arial"/>
              </w:rPr>
            </w:pPr>
            <w:r w:rsidRPr="00AE210D">
              <w:rPr>
                <w:rFonts w:ascii="Arial" w:eastAsia="Calibri" w:hAnsi="Arial" w:cs="Arial"/>
              </w:rPr>
              <w:t>Experience of Community volunteering or community engagement.</w:t>
            </w:r>
          </w:p>
          <w:p w:rsidR="007A2A63" w:rsidRPr="006615CE" w:rsidRDefault="007A2A63" w:rsidP="006615CE">
            <w:pPr>
              <w:numPr>
                <w:ilvl w:val="0"/>
                <w:numId w:val="3"/>
              </w:numPr>
              <w:jc w:val="both"/>
              <w:rPr>
                <w:rFonts w:ascii="Arial" w:hAnsi="Arial" w:cs="Arial"/>
              </w:rPr>
            </w:pPr>
            <w:r w:rsidRPr="00AE210D">
              <w:rPr>
                <w:rFonts w:ascii="Arial" w:eastAsia="Calibri" w:hAnsi="Arial" w:cs="Arial"/>
              </w:rPr>
              <w:t>Experience of creative initiatives for student engagement.</w:t>
            </w:r>
          </w:p>
          <w:p w:rsidR="006615CE" w:rsidRPr="006615CE" w:rsidRDefault="006615CE" w:rsidP="006615CE">
            <w:pPr>
              <w:numPr>
                <w:ilvl w:val="0"/>
                <w:numId w:val="3"/>
              </w:numPr>
              <w:jc w:val="both"/>
              <w:rPr>
                <w:rFonts w:ascii="Arial" w:hAnsi="Arial" w:cs="Arial"/>
              </w:rPr>
            </w:pPr>
            <w:r w:rsidRPr="00BA0E50">
              <w:rPr>
                <w:rFonts w:ascii="Arial" w:hAnsi="Arial" w:cs="Arial"/>
              </w:rPr>
              <w:t>Experience of working in a membership organisation, charity or within the public sector</w:t>
            </w:r>
            <w:r>
              <w:rPr>
                <w:rFonts w:ascii="Arial" w:hAnsi="Arial" w:cs="Arial"/>
              </w:rPr>
              <w:t>.</w:t>
            </w:r>
          </w:p>
          <w:p w:rsidR="007139BA" w:rsidRPr="00AE210D" w:rsidRDefault="007139BA" w:rsidP="0082061D">
            <w:pPr>
              <w:widowControl w:val="0"/>
              <w:suppressAutoHyphens/>
              <w:rPr>
                <w:rFonts w:ascii="Arial" w:eastAsia="SimSun" w:hAnsi="Arial" w:cs="Arial"/>
                <w:kern w:val="2"/>
                <w:lang w:eastAsia="hi-IN" w:bidi="hi-IN"/>
              </w:rPr>
            </w:pPr>
          </w:p>
        </w:tc>
        <w:tc>
          <w:tcPr>
            <w:tcW w:w="4033" w:type="dxa"/>
            <w:tcBorders>
              <w:top w:val="single" w:sz="4" w:space="0" w:color="808080"/>
              <w:left w:val="single" w:sz="4" w:space="0" w:color="808080"/>
              <w:bottom w:val="single" w:sz="4" w:space="0" w:color="808080"/>
              <w:right w:val="single" w:sz="4" w:space="0" w:color="808080"/>
            </w:tcBorders>
            <w:vAlign w:val="center"/>
          </w:tcPr>
          <w:p w:rsidR="006615CE" w:rsidRDefault="007139BA" w:rsidP="006615CE">
            <w:pPr>
              <w:numPr>
                <w:ilvl w:val="0"/>
                <w:numId w:val="4"/>
              </w:numPr>
              <w:jc w:val="both"/>
              <w:rPr>
                <w:rFonts w:ascii="Arial" w:hAnsi="Arial" w:cs="Arial"/>
              </w:rPr>
            </w:pPr>
            <w:r w:rsidRPr="00AE210D">
              <w:rPr>
                <w:rFonts w:ascii="Arial" w:hAnsi="Arial" w:cs="Arial"/>
              </w:rPr>
              <w:t>Experience of working with a partner institution</w:t>
            </w:r>
            <w:r w:rsidR="007A2A63" w:rsidRPr="00AE210D">
              <w:rPr>
                <w:rFonts w:ascii="Arial" w:hAnsi="Arial" w:cs="Arial"/>
              </w:rPr>
              <w:t>.</w:t>
            </w:r>
            <w:r w:rsidR="006615CE" w:rsidRPr="00BA0E50">
              <w:rPr>
                <w:rFonts w:ascii="Arial" w:hAnsi="Arial" w:cs="Arial"/>
              </w:rPr>
              <w:t xml:space="preserve"> </w:t>
            </w:r>
          </w:p>
          <w:p w:rsidR="007139BA" w:rsidRPr="006615CE" w:rsidRDefault="006615CE" w:rsidP="006615CE">
            <w:pPr>
              <w:numPr>
                <w:ilvl w:val="0"/>
                <w:numId w:val="4"/>
              </w:numPr>
              <w:jc w:val="both"/>
              <w:rPr>
                <w:rFonts w:ascii="Arial" w:hAnsi="Arial" w:cs="Arial"/>
              </w:rPr>
            </w:pPr>
            <w:r w:rsidRPr="00BA0E50">
              <w:rPr>
                <w:rFonts w:ascii="Arial" w:hAnsi="Arial" w:cs="Arial"/>
              </w:rPr>
              <w:t xml:space="preserve">Experience of writing reports, briefings for </w:t>
            </w:r>
            <w:r>
              <w:rPr>
                <w:rFonts w:ascii="Arial" w:hAnsi="Arial" w:cs="Arial"/>
              </w:rPr>
              <w:t xml:space="preserve">other departments </w:t>
            </w:r>
          </w:p>
          <w:p w:rsidR="007139BA" w:rsidRPr="00AE210D" w:rsidRDefault="007139BA" w:rsidP="006615CE">
            <w:pPr>
              <w:numPr>
                <w:ilvl w:val="0"/>
                <w:numId w:val="3"/>
              </w:numPr>
              <w:jc w:val="both"/>
              <w:rPr>
                <w:rFonts w:ascii="Arial" w:hAnsi="Arial" w:cs="Arial"/>
              </w:rPr>
            </w:pPr>
            <w:r w:rsidRPr="00AE210D">
              <w:rPr>
                <w:rFonts w:ascii="Arial" w:hAnsi="Arial" w:cs="Arial"/>
              </w:rPr>
              <w:t>An excellent understanding of diversity and of the principles and practice of equal opportunities.</w:t>
            </w:r>
          </w:p>
          <w:p w:rsidR="007139BA" w:rsidRPr="00AE210D" w:rsidRDefault="007139BA" w:rsidP="006615CE">
            <w:pPr>
              <w:ind w:left="360"/>
              <w:rPr>
                <w:rFonts w:ascii="Arial" w:eastAsia="SimSun" w:hAnsi="Arial" w:cs="Arial"/>
                <w:kern w:val="2"/>
                <w:lang w:eastAsia="hi-IN" w:bidi="hi-IN"/>
              </w:rPr>
            </w:pPr>
          </w:p>
        </w:tc>
      </w:tr>
      <w:tr w:rsidR="006615CE" w:rsidRPr="00BD1180" w:rsidTr="0082061D">
        <w:trPr>
          <w:trHeight w:val="1350"/>
        </w:trPr>
        <w:tc>
          <w:tcPr>
            <w:tcW w:w="2098" w:type="dxa"/>
            <w:gridSpan w:val="2"/>
            <w:tcBorders>
              <w:top w:val="single" w:sz="4" w:space="0" w:color="808080"/>
              <w:left w:val="single" w:sz="4" w:space="0" w:color="808080"/>
              <w:bottom w:val="single" w:sz="4" w:space="0" w:color="808080"/>
              <w:right w:val="nil"/>
            </w:tcBorders>
            <w:vAlign w:val="center"/>
          </w:tcPr>
          <w:p w:rsidR="006615CE" w:rsidRPr="000769EE" w:rsidRDefault="006615CE" w:rsidP="006615CE">
            <w:pPr>
              <w:rPr>
                <w:rFonts w:ascii="Arial" w:eastAsia="SimSun" w:hAnsi="Arial" w:cs="Arial"/>
                <w:b/>
                <w:kern w:val="2"/>
                <w:lang w:eastAsia="hi-IN" w:bidi="hi-IN"/>
              </w:rPr>
            </w:pPr>
            <w:r w:rsidRPr="000769EE">
              <w:rPr>
                <w:rFonts w:ascii="Arial" w:hAnsi="Arial" w:cs="Arial"/>
                <w:b/>
              </w:rPr>
              <w:t>Personality</w:t>
            </w:r>
          </w:p>
          <w:p w:rsidR="006615CE" w:rsidRPr="000769EE" w:rsidRDefault="006615CE" w:rsidP="006615CE">
            <w:pPr>
              <w:rPr>
                <w:rFonts w:ascii="Arial" w:hAnsi="Arial" w:cs="Arial"/>
                <w:b/>
              </w:rPr>
            </w:pPr>
            <w:r w:rsidRPr="000769EE">
              <w:rPr>
                <w:rFonts w:ascii="Arial" w:hAnsi="Arial" w:cs="Arial"/>
                <w:b/>
              </w:rPr>
              <w:t>Characteristics</w:t>
            </w:r>
          </w:p>
        </w:tc>
        <w:tc>
          <w:tcPr>
            <w:tcW w:w="3402" w:type="dxa"/>
            <w:tcBorders>
              <w:top w:val="single" w:sz="4" w:space="0" w:color="808080"/>
              <w:left w:val="single" w:sz="4" w:space="0" w:color="808080"/>
              <w:bottom w:val="single" w:sz="4" w:space="0" w:color="808080"/>
              <w:right w:val="nil"/>
            </w:tcBorders>
            <w:vAlign w:val="center"/>
          </w:tcPr>
          <w:p w:rsidR="006615CE" w:rsidRPr="00AE210D" w:rsidRDefault="006615CE" w:rsidP="006615CE">
            <w:pPr>
              <w:ind w:left="360"/>
              <w:jc w:val="both"/>
              <w:rPr>
                <w:rFonts w:ascii="Arial" w:hAnsi="Arial" w:cs="Arial"/>
              </w:rPr>
            </w:pPr>
          </w:p>
        </w:tc>
        <w:tc>
          <w:tcPr>
            <w:tcW w:w="4033" w:type="dxa"/>
            <w:tcBorders>
              <w:top w:val="single" w:sz="4" w:space="0" w:color="808080"/>
              <w:left w:val="single" w:sz="4" w:space="0" w:color="808080"/>
              <w:bottom w:val="single" w:sz="4" w:space="0" w:color="808080"/>
              <w:right w:val="single" w:sz="4" w:space="0" w:color="808080"/>
            </w:tcBorders>
            <w:vAlign w:val="center"/>
          </w:tcPr>
          <w:p w:rsidR="006615CE" w:rsidRDefault="006615CE" w:rsidP="006615CE">
            <w:pPr>
              <w:numPr>
                <w:ilvl w:val="0"/>
                <w:numId w:val="3"/>
              </w:numPr>
              <w:jc w:val="both"/>
              <w:rPr>
                <w:rFonts w:ascii="Arial" w:hAnsi="Arial" w:cs="Arial"/>
              </w:rPr>
            </w:pPr>
            <w:r w:rsidRPr="00AE210D">
              <w:rPr>
                <w:rFonts w:ascii="Arial" w:hAnsi="Arial" w:cs="Arial"/>
              </w:rPr>
              <w:t>A sustainable approach to work that ensures success for the future.</w:t>
            </w:r>
          </w:p>
          <w:p w:rsidR="006615CE" w:rsidRDefault="006615CE" w:rsidP="006615CE">
            <w:pPr>
              <w:numPr>
                <w:ilvl w:val="0"/>
                <w:numId w:val="3"/>
              </w:numPr>
              <w:jc w:val="both"/>
              <w:rPr>
                <w:rFonts w:ascii="Arial" w:hAnsi="Arial" w:cs="Arial"/>
              </w:rPr>
            </w:pPr>
            <w:r w:rsidRPr="007A2A63">
              <w:rPr>
                <w:rFonts w:ascii="Arial" w:hAnsi="Arial" w:cs="Arial"/>
              </w:rPr>
              <w:t>Demonstrate a high degree of profes</w:t>
            </w:r>
            <w:r>
              <w:rPr>
                <w:rFonts w:ascii="Arial" w:hAnsi="Arial" w:cs="Arial"/>
              </w:rPr>
              <w:t>sionalism and be a self-starter</w:t>
            </w:r>
          </w:p>
          <w:p w:rsidR="006615CE" w:rsidRPr="0029743F" w:rsidRDefault="006615CE" w:rsidP="006615CE">
            <w:pPr>
              <w:numPr>
                <w:ilvl w:val="0"/>
                <w:numId w:val="3"/>
              </w:numPr>
              <w:rPr>
                <w:rFonts w:ascii="Arial" w:hAnsi="Arial" w:cs="Arial"/>
              </w:rPr>
            </w:pPr>
            <w:r w:rsidRPr="0029743F">
              <w:rPr>
                <w:rFonts w:ascii="Arial" w:hAnsi="Arial" w:cs="Arial"/>
              </w:rPr>
              <w:t>An ability to demonstrate the organisational values in all work activity.</w:t>
            </w:r>
          </w:p>
          <w:p w:rsidR="006615CE" w:rsidRPr="00AE210D" w:rsidRDefault="006615CE" w:rsidP="006615CE">
            <w:pPr>
              <w:ind w:left="360"/>
              <w:rPr>
                <w:rFonts w:ascii="Arial" w:hAnsi="Arial" w:cs="Arial"/>
              </w:rPr>
            </w:pPr>
          </w:p>
        </w:tc>
      </w:tr>
    </w:tbl>
    <w:p w:rsidR="007411E6" w:rsidRDefault="007411E6"/>
    <w:sectPr w:rsidR="007411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badi MT Condensed Light">
    <w:altName w:val="Gill Sans MT Condensed"/>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42BA3"/>
    <w:multiLevelType w:val="hybridMultilevel"/>
    <w:tmpl w:val="EC646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0D055F"/>
    <w:multiLevelType w:val="hybridMultilevel"/>
    <w:tmpl w:val="5B9C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002129"/>
    <w:multiLevelType w:val="hybridMultilevel"/>
    <w:tmpl w:val="A89A9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86E2D"/>
    <w:multiLevelType w:val="hybridMultilevel"/>
    <w:tmpl w:val="A0C05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D774C9"/>
    <w:multiLevelType w:val="hybridMultilevel"/>
    <w:tmpl w:val="AD985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33E6AA9"/>
    <w:multiLevelType w:val="hybridMultilevel"/>
    <w:tmpl w:val="2738D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7F77708"/>
    <w:multiLevelType w:val="hybridMultilevel"/>
    <w:tmpl w:val="B2862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6DD7F1D"/>
    <w:multiLevelType w:val="hybridMultilevel"/>
    <w:tmpl w:val="8FD216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764E7F"/>
    <w:multiLevelType w:val="hybridMultilevel"/>
    <w:tmpl w:val="51DC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6"/>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BA"/>
    <w:rsid w:val="000E767F"/>
    <w:rsid w:val="00122899"/>
    <w:rsid w:val="001F2F12"/>
    <w:rsid w:val="00200058"/>
    <w:rsid w:val="00295A97"/>
    <w:rsid w:val="00524EED"/>
    <w:rsid w:val="00565218"/>
    <w:rsid w:val="006615CE"/>
    <w:rsid w:val="00665BA7"/>
    <w:rsid w:val="007139BA"/>
    <w:rsid w:val="007411E6"/>
    <w:rsid w:val="007A2A63"/>
    <w:rsid w:val="008579A1"/>
    <w:rsid w:val="00AE210D"/>
    <w:rsid w:val="00C25B9A"/>
    <w:rsid w:val="00E51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23967-AA78-41DF-B76F-71AB8D1E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9BA"/>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7139BA"/>
    <w:pPr>
      <w:keepNext/>
      <w:jc w:val="both"/>
      <w:outlineLvl w:val="1"/>
    </w:pPr>
    <w:rPr>
      <w:rFonts w:ascii="Abadi MT Condensed Light" w:hAnsi="Abadi MT Condensed Ligh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39BA"/>
    <w:rPr>
      <w:rFonts w:ascii="Abadi MT Condensed Light" w:eastAsia="Times New Roman" w:hAnsi="Abadi MT Condensed Light" w:cs="Times New Roman"/>
      <w:b/>
      <w:sz w:val="24"/>
      <w:szCs w:val="20"/>
    </w:rPr>
  </w:style>
  <w:style w:type="paragraph" w:styleId="ListParagraph">
    <w:name w:val="List Paragraph"/>
    <w:basedOn w:val="Normal"/>
    <w:uiPriority w:val="34"/>
    <w:qFormat/>
    <w:rsid w:val="007139BA"/>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524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EE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4715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Edwards</dc:creator>
  <cp:keywords/>
  <dc:description/>
  <cp:lastModifiedBy>Charlotte Clemo-hughff</cp:lastModifiedBy>
  <cp:revision>2</cp:revision>
  <cp:lastPrinted>2018-02-05T11:12:00Z</cp:lastPrinted>
  <dcterms:created xsi:type="dcterms:W3CDTF">2018-03-14T15:26:00Z</dcterms:created>
  <dcterms:modified xsi:type="dcterms:W3CDTF">2018-03-14T15:26:00Z</dcterms:modified>
</cp:coreProperties>
</file>