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8816" w14:textId="77777777" w:rsidR="009D5209" w:rsidRDefault="009D5209" w:rsidP="003D2095">
      <w:pPr>
        <w:spacing w:line="360" w:lineRule="auto"/>
        <w:jc w:val="center"/>
        <w:rPr>
          <w:noProof/>
          <w:sz w:val="22"/>
          <w:lang w:eastAsia="en-GB"/>
        </w:rPr>
      </w:pPr>
      <w:r>
        <w:rPr>
          <w:noProof/>
          <w:sz w:val="22"/>
          <w:lang w:eastAsia="en-GB"/>
        </w:rPr>
        <w:drawing>
          <wp:inline distT="0" distB="0" distL="0" distR="0" wp14:anchorId="280E0721" wp14:editId="67D0EF39">
            <wp:extent cx="1771650" cy="815372"/>
            <wp:effectExtent l="0" t="0" r="0" b="381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117" cy="8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66907" w14:textId="77777777" w:rsidR="000E6506" w:rsidRPr="00003958" w:rsidRDefault="000E6506" w:rsidP="000E6506">
      <w:pPr>
        <w:spacing w:line="360" w:lineRule="auto"/>
        <w:jc w:val="center"/>
        <w:rPr>
          <w:rFonts w:asciiTheme="minorHAnsi" w:hAnsiTheme="minorHAnsi"/>
          <w:b/>
          <w:sz w:val="28"/>
          <w:szCs w:val="22"/>
          <w:u w:val="single"/>
        </w:rPr>
      </w:pPr>
      <w:r>
        <w:rPr>
          <w:rFonts w:asciiTheme="minorHAnsi" w:hAnsiTheme="minorHAnsi"/>
          <w:b/>
          <w:sz w:val="28"/>
          <w:szCs w:val="22"/>
          <w:u w:val="single"/>
        </w:rPr>
        <w:t>The Union MMU</w:t>
      </w:r>
    </w:p>
    <w:p w14:paraId="4E92398B" w14:textId="388E44AF" w:rsidR="000E6506" w:rsidRPr="000E6506" w:rsidRDefault="000E6506" w:rsidP="000E6506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E4CB5FE">
        <w:rPr>
          <w:rFonts w:asciiTheme="minorHAnsi" w:hAnsiTheme="minorHAnsi"/>
          <w:b/>
          <w:bCs/>
          <w:sz w:val="28"/>
          <w:szCs w:val="28"/>
          <w:u w:val="single"/>
        </w:rPr>
        <w:t>Risk Assessment Template</w:t>
      </w:r>
    </w:p>
    <w:p w14:paraId="0DDAE3A8" w14:textId="77777777" w:rsidR="00874D82" w:rsidRPr="001C5140" w:rsidRDefault="00874D82" w:rsidP="00607BF9">
      <w:pPr>
        <w:jc w:val="both"/>
        <w:rPr>
          <w:rFonts w:cs="Arial"/>
          <w:bCs/>
        </w:rPr>
      </w:pPr>
      <w:r w:rsidRPr="001C5140">
        <w:rPr>
          <w:rFonts w:cs="Arial"/>
          <w:bCs/>
        </w:rPr>
        <w:t xml:space="preserve">Student groups are required to carry out risk assessments as a duty of care towards your members and attendees at the events or activities you deliver. Risk assessments are a legal record of the risks identified and the steps being taken by the student group committee to control them. </w:t>
      </w:r>
    </w:p>
    <w:p w14:paraId="215C6346" w14:textId="77777777" w:rsidR="00874D82" w:rsidRPr="001C5140" w:rsidRDefault="00874D82" w:rsidP="00607BF9">
      <w:pPr>
        <w:jc w:val="both"/>
        <w:rPr>
          <w:rFonts w:cs="Arial"/>
          <w:bCs/>
        </w:rPr>
      </w:pPr>
    </w:p>
    <w:p w14:paraId="7ADDA2FB" w14:textId="047CA760" w:rsidR="00114482" w:rsidRDefault="00874D82" w:rsidP="000E6506">
      <w:pPr>
        <w:jc w:val="both"/>
        <w:rPr>
          <w:rStyle w:val="Hyperlink"/>
          <w:rFonts w:cs="Arial"/>
          <w:bCs/>
        </w:rPr>
      </w:pPr>
      <w:r w:rsidRPr="001C5140">
        <w:rPr>
          <w:rFonts w:cs="Arial"/>
          <w:bCs/>
        </w:rPr>
        <w:t xml:space="preserve">To help you complete this risk assessment, The Union has a short </w:t>
      </w:r>
      <w:hyperlink r:id="rId11" w:history="1">
        <w:r w:rsidRPr="0036036A">
          <w:rPr>
            <w:rStyle w:val="Hyperlink"/>
            <w:rFonts w:cs="Arial"/>
            <w:bCs/>
          </w:rPr>
          <w:t>online training module</w:t>
        </w:r>
      </w:hyperlink>
      <w:r w:rsidRPr="001C5140">
        <w:rPr>
          <w:rFonts w:cs="Arial"/>
          <w:bCs/>
        </w:rPr>
        <w:t xml:space="preserve"> about how to carry out a risk assessment, as well as a hazard checklist to help identify the different types of hazards your event/activity may have</w:t>
      </w:r>
      <w:r>
        <w:rPr>
          <w:rFonts w:cs="Arial"/>
          <w:bCs/>
        </w:rPr>
        <w:t xml:space="preserve">, which you can find on the </w:t>
      </w:r>
      <w:hyperlink r:id="rId12" w:history="1">
        <w:r w:rsidRPr="002E7A10">
          <w:rPr>
            <w:rStyle w:val="Hyperlink"/>
            <w:rFonts w:cs="Arial"/>
            <w:bCs/>
          </w:rPr>
          <w:t>Committee Resources Hub</w:t>
        </w:r>
      </w:hyperlink>
    </w:p>
    <w:p w14:paraId="78D21B57" w14:textId="77777777" w:rsidR="000E6506" w:rsidRPr="000E6506" w:rsidRDefault="000E6506" w:rsidP="000E6506">
      <w:pPr>
        <w:jc w:val="both"/>
        <w:rPr>
          <w:rFonts w:cs="Arial"/>
          <w:bCs/>
        </w:rPr>
      </w:pP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3175"/>
        <w:gridCol w:w="3063"/>
        <w:gridCol w:w="3969"/>
        <w:gridCol w:w="1134"/>
        <w:gridCol w:w="992"/>
        <w:gridCol w:w="567"/>
        <w:gridCol w:w="2977"/>
      </w:tblGrid>
      <w:tr w:rsidR="00CC34CC" w:rsidRPr="00003958" w14:paraId="02079493" w14:textId="77777777" w:rsidTr="00D66FC7">
        <w:trPr>
          <w:trHeight w:val="426"/>
        </w:trPr>
        <w:tc>
          <w:tcPr>
            <w:tcW w:w="3175" w:type="dxa"/>
            <w:vMerge w:val="restart"/>
          </w:tcPr>
          <w:p w14:paraId="4D4ABC1C" w14:textId="2F7FDE55" w:rsidR="00CC34CC" w:rsidRPr="00813786" w:rsidRDefault="00CC34CC" w:rsidP="00D66FC7">
            <w:pPr>
              <w:rPr>
                <w:rFonts w:asciiTheme="minorHAnsi" w:hAnsiTheme="minorHAnsi"/>
                <w:bCs/>
                <w:i/>
                <w:iCs/>
                <w:sz w:val="22"/>
                <w:szCs w:val="20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>Assessment Ref No</w:t>
            </w:r>
            <w:r>
              <w:rPr>
                <w:rFonts w:asciiTheme="minorHAnsi" w:hAnsiTheme="minorHAnsi"/>
                <w:b/>
                <w:sz w:val="22"/>
                <w:szCs w:val="20"/>
              </w:rPr>
              <w:t>. and version</w:t>
            </w: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: </w:t>
            </w:r>
            <w:r w:rsidRPr="00E43642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(</w:t>
            </w:r>
            <w:r w:rsidR="000E0E51" w:rsidRPr="00E43642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e.g.,</w:t>
            </w:r>
            <w:r w:rsidRPr="00E43642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 </w:t>
            </w:r>
            <w:r w:rsidR="00813786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if this is the first version you’ve completed it will be V1. If you’ve updated anything after a review meeting it will be V2)</w:t>
            </w:r>
          </w:p>
        </w:tc>
        <w:tc>
          <w:tcPr>
            <w:tcW w:w="3063" w:type="dxa"/>
            <w:vMerge w:val="restart"/>
          </w:tcPr>
          <w:p w14:paraId="471F63C6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Assessed By: </w:t>
            </w:r>
          </w:p>
          <w:p w14:paraId="1A438876" w14:textId="31255231" w:rsidR="00CC34CC" w:rsidRPr="00325A1A" w:rsidRDefault="00325A1A" w:rsidP="00D66FC7">
            <w:pPr>
              <w:rPr>
                <w:rFonts w:asciiTheme="minorHAnsi" w:hAnsiTheme="minorHAnsi"/>
                <w:i/>
                <w:iCs/>
                <w:sz w:val="22"/>
                <w:szCs w:val="20"/>
              </w:rPr>
            </w:pPr>
            <w:r w:rsidRPr="00325A1A">
              <w:rPr>
                <w:rFonts w:asciiTheme="minorHAnsi" w:hAnsiTheme="minorHAnsi"/>
                <w:i/>
                <w:iCs/>
                <w:sz w:val="22"/>
                <w:szCs w:val="20"/>
              </w:rPr>
              <w:t>(</w:t>
            </w:r>
            <w:r w:rsidRPr="00813786">
              <w:rPr>
                <w:rFonts w:asciiTheme="minorHAnsi" w:hAnsiTheme="minorHAnsi"/>
                <w:i/>
                <w:iCs/>
                <w:sz w:val="20"/>
                <w:szCs w:val="20"/>
              </w:rPr>
              <w:t>Committee member</w:t>
            </w:r>
            <w:r w:rsidR="00813786" w:rsidRPr="00813786">
              <w:rPr>
                <w:rFonts w:asciiTheme="minorHAnsi" w:hAnsiTheme="minorHAnsi"/>
                <w:i/>
                <w:iCs/>
                <w:sz w:val="20"/>
                <w:szCs w:val="20"/>
              </w:rPr>
              <w:t>(s) who filled out the assessment</w:t>
            </w:r>
            <w:r w:rsidRPr="00813786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  <w:r w:rsidRPr="00325A1A">
              <w:rPr>
                <w:rFonts w:asciiTheme="minorHAnsi" w:hAnsiTheme="minorHAnsi"/>
                <w:i/>
                <w:iCs/>
                <w:sz w:val="22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2BD6CF11" w14:textId="63FD8EFE" w:rsidR="00CC34CC" w:rsidRPr="005D49B7" w:rsidRDefault="00CC34CC" w:rsidP="00D66FC7">
            <w:pPr>
              <w:rPr>
                <w:rFonts w:asciiTheme="minorHAnsi" w:hAnsiTheme="minorHAnsi"/>
                <w:b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 xml:space="preserve">Approved by: </w:t>
            </w:r>
            <w:r w:rsidR="005D49B7">
              <w:rPr>
                <w:rFonts w:asciiTheme="minorHAnsi" w:hAnsiTheme="minorHAnsi"/>
                <w:bCs/>
                <w:i/>
                <w:iCs/>
                <w:sz w:val="22"/>
                <w:szCs w:val="20"/>
              </w:rPr>
              <w:t>(</w:t>
            </w:r>
            <w:r w:rsidR="005D49B7" w:rsidRPr="0081378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Union Member of staff </w:t>
            </w:r>
            <w:r w:rsidR="00813786" w:rsidRPr="0081378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who has approved document)</w:t>
            </w:r>
            <w:r w:rsidR="00813786">
              <w:rPr>
                <w:rFonts w:asciiTheme="minorHAnsi" w:hAnsiTheme="minorHAnsi"/>
                <w:bCs/>
                <w:i/>
                <w:iCs/>
                <w:sz w:val="22"/>
                <w:szCs w:val="20"/>
              </w:rPr>
              <w:t xml:space="preserve"> </w:t>
            </w:r>
          </w:p>
          <w:p w14:paraId="6AD27B7E" w14:textId="77777777" w:rsidR="00CC34CC" w:rsidRPr="00003958" w:rsidRDefault="00CC34CC" w:rsidP="00D66FC7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27D87315" w14:textId="77777777" w:rsidR="00CC34CC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Date of Assessment: </w:t>
            </w:r>
          </w:p>
          <w:p w14:paraId="5EA107CA" w14:textId="77777777" w:rsidR="00D36796" w:rsidRDefault="00D36796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</w:p>
          <w:p w14:paraId="35C3AC18" w14:textId="37EFDA9F" w:rsidR="00CC34CC" w:rsidRPr="00003958" w:rsidRDefault="00CC34CC" w:rsidP="009B7F19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EADE8CA" w14:textId="77777777" w:rsidR="00CC34CC" w:rsidRPr="000524F5" w:rsidRDefault="00CC34CC" w:rsidP="00D66FC7">
            <w:pPr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Review Date: </w:t>
            </w:r>
            <w:r w:rsidRPr="000524F5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(e.g.,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1 year</w:t>
            </w:r>
            <w:r w:rsidRPr="000524F5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, or sooner if there is significant change)</w:t>
            </w:r>
          </w:p>
          <w:p w14:paraId="3496EC13" w14:textId="77777777" w:rsidR="009B7F19" w:rsidRPr="00003958" w:rsidRDefault="009B7F19" w:rsidP="009B7F19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>Date last reviewed:</w:t>
            </w:r>
          </w:p>
          <w:p w14:paraId="60C85F94" w14:textId="77777777" w:rsidR="00CC34CC" w:rsidRPr="00003958" w:rsidRDefault="00CC34CC" w:rsidP="00D66FC7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</w:tr>
      <w:tr w:rsidR="00CC34CC" w:rsidRPr="00003958" w14:paraId="6F4CD473" w14:textId="77777777" w:rsidTr="00D66FC7">
        <w:trPr>
          <w:trHeight w:val="510"/>
        </w:trPr>
        <w:tc>
          <w:tcPr>
            <w:tcW w:w="3175" w:type="dxa"/>
            <w:vMerge/>
          </w:tcPr>
          <w:p w14:paraId="77DB7CC7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3063" w:type="dxa"/>
            <w:vMerge/>
          </w:tcPr>
          <w:p w14:paraId="3A4ED309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3969" w:type="dxa"/>
          </w:tcPr>
          <w:p w14:paraId="7D02CAAC" w14:textId="77777777" w:rsidR="00CC34CC" w:rsidRPr="000A6C70" w:rsidRDefault="00CC34CC" w:rsidP="00D66FC7">
            <w:pPr>
              <w:rPr>
                <w:rFonts w:asciiTheme="minorHAnsi" w:hAnsiTheme="minorHAnsi"/>
                <w:i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 xml:space="preserve">Checked By: </w:t>
            </w:r>
            <w:r w:rsidRPr="000524F5">
              <w:rPr>
                <w:rFonts w:asciiTheme="minorHAnsi" w:hAnsiTheme="minorHAnsi"/>
                <w:i/>
                <w:sz w:val="20"/>
                <w:szCs w:val="18"/>
              </w:rPr>
              <w:t>(where appropriate)</w:t>
            </w:r>
          </w:p>
        </w:tc>
        <w:tc>
          <w:tcPr>
            <w:tcW w:w="2693" w:type="dxa"/>
            <w:gridSpan w:val="3"/>
            <w:vMerge/>
          </w:tcPr>
          <w:p w14:paraId="6F26107B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2977" w:type="dxa"/>
            <w:vMerge/>
          </w:tcPr>
          <w:p w14:paraId="22534362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</w:tr>
      <w:tr w:rsidR="00CC34CC" w:rsidRPr="00003958" w14:paraId="4F1DF2E2" w14:textId="77777777" w:rsidTr="00D66FC7">
        <w:tc>
          <w:tcPr>
            <w:tcW w:w="6238" w:type="dxa"/>
            <w:gridSpan w:val="2"/>
          </w:tcPr>
          <w:p w14:paraId="717F3569" w14:textId="77777777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>Location</w:t>
            </w:r>
            <w:r>
              <w:rPr>
                <w:rFonts w:asciiTheme="minorHAnsi" w:hAnsiTheme="minorHAnsi"/>
                <w:b/>
                <w:sz w:val="22"/>
                <w:szCs w:val="20"/>
              </w:rPr>
              <w:t>(s)</w:t>
            </w: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: </w:t>
            </w:r>
          </w:p>
          <w:p w14:paraId="3831043E" w14:textId="538A8EC1" w:rsidR="00CC34CC" w:rsidRPr="00813786" w:rsidRDefault="0019489A" w:rsidP="00D66FC7">
            <w:pPr>
              <w:rPr>
                <w:rFonts w:asciiTheme="minorHAnsi" w:hAnsiTheme="minorHAnsi"/>
                <w:i/>
                <w:iCs/>
                <w:sz w:val="22"/>
                <w:szCs w:val="20"/>
              </w:rPr>
            </w:pPr>
            <w:r w:rsidRPr="00813786">
              <w:rPr>
                <w:rFonts w:asciiTheme="minorHAnsi" w:hAnsiTheme="minorHAnsi"/>
                <w:i/>
                <w:iCs/>
                <w:sz w:val="22"/>
                <w:szCs w:val="20"/>
              </w:rPr>
              <w:t xml:space="preserve">[list all the locations </w:t>
            </w:r>
            <w:r w:rsidR="00513AFF">
              <w:rPr>
                <w:rFonts w:asciiTheme="minorHAnsi" w:hAnsiTheme="minorHAnsi"/>
                <w:i/>
                <w:iCs/>
                <w:sz w:val="22"/>
                <w:szCs w:val="20"/>
              </w:rPr>
              <w:t>where your society activity will be held</w:t>
            </w:r>
            <w:r w:rsidRPr="00813786">
              <w:rPr>
                <w:rFonts w:asciiTheme="minorHAnsi" w:hAnsiTheme="minorHAnsi"/>
                <w:i/>
                <w:iCs/>
                <w:sz w:val="22"/>
                <w:szCs w:val="20"/>
              </w:rPr>
              <w:t>]</w:t>
            </w:r>
          </w:p>
        </w:tc>
        <w:tc>
          <w:tcPr>
            <w:tcW w:w="9639" w:type="dxa"/>
            <w:gridSpan w:val="5"/>
          </w:tcPr>
          <w:p w14:paraId="4B7C852E" w14:textId="15B0B81E" w:rsidR="00CC34CC" w:rsidRDefault="00CC34CC" w:rsidP="00D66FC7">
            <w:pPr>
              <w:rPr>
                <w:rFonts w:asciiTheme="minorHAnsi" w:hAnsiTheme="minorHAnsi"/>
                <w:b/>
                <w:sz w:val="20"/>
                <w:szCs w:val="18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Activity: </w:t>
            </w:r>
            <w:r w:rsidRPr="00535417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(</w:t>
            </w:r>
            <w:r w:rsidR="00397B90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Title &amp; Description: </w:t>
            </w:r>
            <w:r w:rsidRPr="00535417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describe what the activity involves with enough detail to allow the reader to understand what the risk assessment covers)</w:t>
            </w:r>
            <w:r w:rsidRPr="00535417">
              <w:rPr>
                <w:rFonts w:asciiTheme="minorHAnsi" w:hAnsiTheme="minorHAnsi"/>
                <w:b/>
                <w:sz w:val="20"/>
                <w:szCs w:val="18"/>
              </w:rPr>
              <w:t xml:space="preserve"> </w:t>
            </w:r>
          </w:p>
          <w:p w14:paraId="3D77DCA7" w14:textId="7C12A016" w:rsidR="00F34100" w:rsidRDefault="00D7457A" w:rsidP="00F34100">
            <w:pPr>
              <w:rPr>
                <w:rFonts w:asciiTheme="minorHAnsi" w:hAnsiTheme="minorHAnsi"/>
                <w:bCs/>
                <w:sz w:val="22"/>
                <w:szCs w:val="20"/>
              </w:rPr>
            </w:pPr>
            <w:r>
              <w:rPr>
                <w:rFonts w:asciiTheme="minorHAnsi" w:hAnsiTheme="minorHAnsi"/>
                <w:bCs/>
                <w:sz w:val="22"/>
                <w:szCs w:val="20"/>
              </w:rPr>
              <w:t xml:space="preserve">Event Title: </w:t>
            </w:r>
          </w:p>
          <w:p w14:paraId="3A58C397" w14:textId="77777777" w:rsidR="00F34100" w:rsidRDefault="00F34100" w:rsidP="00F34100">
            <w:pPr>
              <w:rPr>
                <w:rFonts w:asciiTheme="minorHAnsi" w:hAnsiTheme="minorHAnsi"/>
                <w:bCs/>
                <w:sz w:val="22"/>
                <w:szCs w:val="20"/>
              </w:rPr>
            </w:pPr>
            <w:r>
              <w:rPr>
                <w:rFonts w:asciiTheme="minorHAnsi" w:hAnsiTheme="minorHAnsi"/>
                <w:bCs/>
                <w:sz w:val="22"/>
                <w:szCs w:val="20"/>
              </w:rPr>
              <w:t>Date of the event:</w:t>
            </w:r>
          </w:p>
          <w:p w14:paraId="7A545849" w14:textId="77777777" w:rsidR="00F34100" w:rsidRDefault="00F34100" w:rsidP="00F34100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Workshop/event organised by:</w:t>
            </w:r>
          </w:p>
          <w:p w14:paraId="10CBDFF5" w14:textId="77777777" w:rsidR="00F34100" w:rsidRDefault="00F34100" w:rsidP="00F34100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Time and duration:</w:t>
            </w:r>
          </w:p>
          <w:p w14:paraId="785B8228" w14:textId="77777777" w:rsidR="00F34100" w:rsidRDefault="00F34100" w:rsidP="00F34100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Number of attendees:</w:t>
            </w:r>
          </w:p>
          <w:p w14:paraId="699D35A9" w14:textId="77777777" w:rsidR="00F34100" w:rsidRDefault="00F34100" w:rsidP="00F34100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Description of activity: </w:t>
            </w:r>
          </w:p>
          <w:p w14:paraId="230EB323" w14:textId="77777777" w:rsidR="00CC34CC" w:rsidRDefault="00CC34CC" w:rsidP="00D66FC7">
            <w:pPr>
              <w:rPr>
                <w:rFonts w:asciiTheme="minorHAnsi" w:hAnsiTheme="minorHAnsi"/>
                <w:sz w:val="22"/>
                <w:szCs w:val="20"/>
              </w:rPr>
            </w:pPr>
          </w:p>
          <w:p w14:paraId="030E1A92" w14:textId="52002BA2" w:rsidR="00D35BD2" w:rsidRPr="00003958" w:rsidRDefault="00F73404" w:rsidP="00D66FC7">
            <w:pPr>
              <w:rPr>
                <w:rFonts w:asciiTheme="minorHAnsi" w:hAnsiTheme="minorHAnsi"/>
                <w:sz w:val="22"/>
                <w:szCs w:val="20"/>
              </w:rPr>
            </w:pPr>
            <w:r w:rsidRPr="00FA63F5">
              <w:rPr>
                <w:rFonts w:asciiTheme="minorHAnsi" w:hAnsiTheme="minorHAnsi"/>
                <w:i/>
                <w:iCs/>
                <w:sz w:val="22"/>
                <w:szCs w:val="20"/>
              </w:rPr>
              <w:t xml:space="preserve">Note: this is a general risk assessment template: the hazards and controls should be reviewed and adjusted by </w:t>
            </w:r>
            <w:r>
              <w:rPr>
                <w:rFonts w:asciiTheme="minorHAnsi" w:hAnsiTheme="minorHAnsi"/>
                <w:i/>
                <w:iCs/>
                <w:sz w:val="22"/>
                <w:szCs w:val="20"/>
              </w:rPr>
              <w:t>the person completing the risk assessment</w:t>
            </w:r>
            <w:r w:rsidRPr="00FA63F5">
              <w:rPr>
                <w:rFonts w:asciiTheme="minorHAnsi" w:hAnsiTheme="minorHAnsi"/>
                <w:i/>
                <w:iCs/>
                <w:sz w:val="22"/>
                <w:szCs w:val="20"/>
              </w:rPr>
              <w:t>, and the risk scores should be amended accordingly.</w:t>
            </w:r>
          </w:p>
        </w:tc>
      </w:tr>
      <w:tr w:rsidR="00CC34CC" w:rsidRPr="00003958" w14:paraId="7684A1F7" w14:textId="77777777" w:rsidTr="00D66FC7">
        <w:trPr>
          <w:trHeight w:val="245"/>
        </w:trPr>
        <w:tc>
          <w:tcPr>
            <w:tcW w:w="11341" w:type="dxa"/>
            <w:gridSpan w:val="4"/>
            <w:vMerge w:val="restart"/>
          </w:tcPr>
          <w:p w14:paraId="4AFBA983" w14:textId="77777777" w:rsidR="00CC34CC" w:rsidRDefault="00CC34CC" w:rsidP="00D66FC7">
            <w:pPr>
              <w:tabs>
                <w:tab w:val="left" w:pos="6697"/>
                <w:tab w:val="left" w:pos="7689"/>
                <w:tab w:val="left" w:pos="8540"/>
              </w:tabs>
              <w:rPr>
                <w:rFonts w:asciiTheme="minorHAnsi" w:hAnsiTheme="minorHAnsi"/>
                <w:b/>
                <w:sz w:val="22"/>
                <w:szCs w:val="20"/>
              </w:rPr>
            </w:pP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Overall </w:t>
            </w:r>
            <w:r>
              <w:rPr>
                <w:rFonts w:asciiTheme="minorHAnsi" w:hAnsiTheme="minorHAnsi"/>
                <w:b/>
                <w:sz w:val="22"/>
                <w:szCs w:val="20"/>
              </w:rPr>
              <w:t>a</w:t>
            </w:r>
            <w:r w:rsidRPr="00003958">
              <w:rPr>
                <w:rFonts w:asciiTheme="minorHAnsi" w:hAnsiTheme="minorHAnsi"/>
                <w:b/>
                <w:sz w:val="22"/>
                <w:szCs w:val="20"/>
              </w:rPr>
              <w:t xml:space="preserve">ssessment of the </w:t>
            </w:r>
            <w:r>
              <w:rPr>
                <w:rFonts w:asciiTheme="minorHAnsi" w:hAnsiTheme="minorHAnsi"/>
                <w:b/>
                <w:sz w:val="22"/>
                <w:szCs w:val="20"/>
              </w:rPr>
              <w:t xml:space="preserve">risk of harm or ill health after control measures have been implemented: </w:t>
            </w:r>
          </w:p>
          <w:p w14:paraId="33A2D62A" w14:textId="631F455E" w:rsidR="00CC34CC" w:rsidRPr="00003958" w:rsidRDefault="00CC34CC" w:rsidP="00D66FC7">
            <w:pPr>
              <w:tabs>
                <w:tab w:val="left" w:pos="6697"/>
                <w:tab w:val="left" w:pos="7689"/>
                <w:tab w:val="left" w:pos="8540"/>
              </w:tabs>
              <w:rPr>
                <w:rFonts w:asciiTheme="minorHAnsi" w:hAnsiTheme="minorHAnsi"/>
                <w:b/>
                <w:sz w:val="22"/>
                <w:szCs w:val="20"/>
              </w:rPr>
            </w:pPr>
            <w:r w:rsidRPr="00B8214A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(</w:t>
            </w:r>
            <w:r w:rsidR="00397B90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Tick </w:t>
            </w:r>
            <w:r w:rsidR="00397B90" w:rsidRPr="00B8214A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the highest risk </w:t>
            </w:r>
            <w:r w:rsidR="00397B90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>indicated in the Risk column below</w:t>
            </w:r>
            <w:r w:rsidR="0006706F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 -please </w:t>
            </w:r>
            <w:r w:rsidR="007A5D55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see </w:t>
            </w:r>
            <w:r w:rsidR="007A5D55" w:rsidRPr="007A5D55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Risk Grading Matrix </w:t>
            </w:r>
            <w:r w:rsidR="0006706F">
              <w:rPr>
                <w:rFonts w:asciiTheme="minorHAnsi" w:hAnsiTheme="minorHAnsi"/>
                <w:bCs/>
                <w:i/>
                <w:iCs/>
                <w:sz w:val="20"/>
                <w:szCs w:val="18"/>
              </w:rPr>
              <w:t xml:space="preserve">at bottom of form) </w:t>
            </w:r>
            <w:r w:rsidRPr="00B8214A">
              <w:rPr>
                <w:rFonts w:asciiTheme="minorHAnsi" w:hAnsiTheme="minorHAnsi"/>
                <w:b/>
                <w:sz w:val="20"/>
                <w:szCs w:val="18"/>
              </w:rPr>
              <w:tab/>
            </w:r>
            <w:r w:rsidRPr="00B8214A">
              <w:rPr>
                <w:rFonts w:asciiTheme="minorHAnsi" w:hAnsiTheme="minorHAnsi"/>
                <w:b/>
                <w:sz w:val="20"/>
                <w:szCs w:val="18"/>
              </w:rPr>
              <w:tab/>
            </w:r>
          </w:p>
        </w:tc>
        <w:tc>
          <w:tcPr>
            <w:tcW w:w="992" w:type="dxa"/>
          </w:tcPr>
          <w:p w14:paraId="08FEDF5B" w14:textId="0AC87265" w:rsidR="00CC34CC" w:rsidRPr="000E3562" w:rsidRDefault="00000000" w:rsidP="00D66FC7">
            <w:pPr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0"/>
                </w:rPr>
                <w:id w:val="-121619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7AA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shd w:val="clear" w:color="auto" w:fill="00B050"/>
          </w:tcPr>
          <w:p w14:paraId="34CB4E39" w14:textId="2FFE7F5C" w:rsidR="00CC34CC" w:rsidRPr="00AC1178" w:rsidRDefault="00CC34CC" w:rsidP="00D66FC7">
            <w:pPr>
              <w:rPr>
                <w:rFonts w:asciiTheme="minorHAnsi" w:hAnsiTheme="min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0"/>
              </w:rPr>
              <w:t>1 - 3</w:t>
            </w:r>
          </w:p>
        </w:tc>
      </w:tr>
      <w:tr w:rsidR="00CC34CC" w:rsidRPr="00003958" w14:paraId="1812DF36" w14:textId="77777777" w:rsidTr="00CC34CC">
        <w:trPr>
          <w:trHeight w:val="240"/>
        </w:trPr>
        <w:tc>
          <w:tcPr>
            <w:tcW w:w="11341" w:type="dxa"/>
            <w:gridSpan w:val="4"/>
            <w:vMerge/>
          </w:tcPr>
          <w:p w14:paraId="33483AF7" w14:textId="77777777" w:rsidR="00CC34CC" w:rsidRPr="00003958" w:rsidRDefault="00CC34CC" w:rsidP="00D66FC7">
            <w:pPr>
              <w:tabs>
                <w:tab w:val="left" w:pos="6697"/>
                <w:tab w:val="left" w:pos="7689"/>
                <w:tab w:val="left" w:pos="8540"/>
              </w:tabs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992" w:type="dxa"/>
          </w:tcPr>
          <w:p w14:paraId="750AD677" w14:textId="3BAE052C" w:rsidR="00CC34CC" w:rsidRDefault="00000000" w:rsidP="00D66FC7">
            <w:pPr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0"/>
                </w:rPr>
                <w:id w:val="-14700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9B7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shd w:val="clear" w:color="auto" w:fill="FFFF00"/>
          </w:tcPr>
          <w:p w14:paraId="3BD29109" w14:textId="562C776F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>4 - 6</w:t>
            </w:r>
          </w:p>
        </w:tc>
      </w:tr>
      <w:tr w:rsidR="00CC34CC" w:rsidRPr="00003958" w14:paraId="5FB7D1BF" w14:textId="77777777" w:rsidTr="00D66FC7">
        <w:trPr>
          <w:trHeight w:val="240"/>
        </w:trPr>
        <w:tc>
          <w:tcPr>
            <w:tcW w:w="11341" w:type="dxa"/>
            <w:gridSpan w:val="4"/>
            <w:vMerge/>
          </w:tcPr>
          <w:p w14:paraId="594688F3" w14:textId="77777777" w:rsidR="00CC34CC" w:rsidRPr="00003958" w:rsidRDefault="00CC34CC" w:rsidP="00D66FC7">
            <w:pPr>
              <w:tabs>
                <w:tab w:val="left" w:pos="6697"/>
                <w:tab w:val="left" w:pos="7689"/>
                <w:tab w:val="left" w:pos="8540"/>
              </w:tabs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992" w:type="dxa"/>
          </w:tcPr>
          <w:p w14:paraId="0200B4D0" w14:textId="77777777" w:rsidR="00CC34CC" w:rsidRPr="00003958" w:rsidRDefault="00000000" w:rsidP="00D66FC7">
            <w:pPr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0"/>
                </w:rPr>
                <w:id w:val="49260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4CC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shd w:val="clear" w:color="auto" w:fill="FFC000"/>
          </w:tcPr>
          <w:p w14:paraId="70253D91" w14:textId="174250BC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>8 - 12</w:t>
            </w:r>
          </w:p>
        </w:tc>
      </w:tr>
      <w:tr w:rsidR="00CC34CC" w:rsidRPr="00003958" w14:paraId="773D776A" w14:textId="77777777" w:rsidTr="00D66FC7">
        <w:trPr>
          <w:trHeight w:val="62"/>
        </w:trPr>
        <w:tc>
          <w:tcPr>
            <w:tcW w:w="11341" w:type="dxa"/>
            <w:gridSpan w:val="4"/>
            <w:vMerge/>
          </w:tcPr>
          <w:p w14:paraId="29F676B6" w14:textId="77777777" w:rsidR="00CC34CC" w:rsidRPr="00003958" w:rsidRDefault="00CC34CC" w:rsidP="00D66FC7">
            <w:pPr>
              <w:tabs>
                <w:tab w:val="left" w:pos="6697"/>
                <w:tab w:val="left" w:pos="7689"/>
                <w:tab w:val="left" w:pos="8540"/>
              </w:tabs>
              <w:rPr>
                <w:rFonts w:asciiTheme="minorHAnsi" w:hAnsiTheme="minorHAnsi"/>
                <w:b/>
                <w:sz w:val="22"/>
                <w:szCs w:val="20"/>
              </w:rPr>
            </w:pPr>
          </w:p>
        </w:tc>
        <w:tc>
          <w:tcPr>
            <w:tcW w:w="992" w:type="dxa"/>
          </w:tcPr>
          <w:p w14:paraId="6F34F44A" w14:textId="77777777" w:rsidR="00CC34CC" w:rsidRPr="00003958" w:rsidRDefault="00000000" w:rsidP="00D66FC7">
            <w:pPr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0"/>
                </w:rPr>
                <w:id w:val="20608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4CC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shd w:val="clear" w:color="auto" w:fill="FF0000"/>
          </w:tcPr>
          <w:p w14:paraId="5D8CA25B" w14:textId="3BD26BF5" w:rsidR="00CC34CC" w:rsidRPr="00003958" w:rsidRDefault="00CC34CC" w:rsidP="00D66FC7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CC34CC">
              <w:rPr>
                <w:rFonts w:asciiTheme="minorHAnsi" w:hAnsiTheme="minorHAnsi"/>
                <w:b/>
                <w:color w:val="FFFFFF" w:themeColor="background1"/>
                <w:sz w:val="22"/>
                <w:szCs w:val="20"/>
              </w:rPr>
              <w:t>15 - 25</w:t>
            </w:r>
          </w:p>
        </w:tc>
      </w:tr>
    </w:tbl>
    <w:tbl>
      <w:tblPr>
        <w:tblpPr w:leftFromText="180" w:rightFromText="180" w:horzAnchor="margin" w:tblpXSpec="center" w:tblpY="-1440"/>
        <w:tblW w:w="1655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2872"/>
        <w:gridCol w:w="4144"/>
        <w:gridCol w:w="845"/>
        <w:gridCol w:w="851"/>
        <w:gridCol w:w="539"/>
        <w:gridCol w:w="3288"/>
        <w:gridCol w:w="2239"/>
      </w:tblGrid>
      <w:tr w:rsidR="00874D82" w:rsidRPr="003D2095" w14:paraId="35A56D81" w14:textId="0F234F91" w:rsidTr="00874D82">
        <w:trPr>
          <w:trHeight w:val="284"/>
          <w:tblHeader/>
        </w:trPr>
        <w:tc>
          <w:tcPr>
            <w:tcW w:w="1773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D825A" w14:textId="77777777" w:rsidR="00874D82" w:rsidRPr="00CC18FA" w:rsidRDefault="00874D82" w:rsidP="00874D82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18F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What are the hazards?</w:t>
            </w:r>
          </w:p>
          <w:p w14:paraId="75EF4832" w14:textId="4F3E80CC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CC18FA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(What could cause harm?)</w:t>
            </w:r>
          </w:p>
        </w:tc>
        <w:tc>
          <w:tcPr>
            <w:tcW w:w="2872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0049A" w14:textId="77777777" w:rsidR="00874D82" w:rsidRPr="00CC18FA" w:rsidRDefault="00874D82" w:rsidP="00874D82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18FA">
              <w:rPr>
                <w:rFonts w:asciiTheme="minorHAnsi" w:hAnsiTheme="minorHAnsi" w:cstheme="minorHAnsi"/>
                <w:b/>
                <w:sz w:val="22"/>
                <w:szCs w:val="22"/>
              </w:rPr>
              <w:t>Who might be harmed and how?</w:t>
            </w:r>
          </w:p>
          <w:p w14:paraId="73066FF6" w14:textId="4C1D506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CC18FA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(People types and type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s</w:t>
            </w:r>
            <w:r w:rsidRPr="00CC18FA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of injury)</w:t>
            </w:r>
          </w:p>
        </w:tc>
        <w:tc>
          <w:tcPr>
            <w:tcW w:w="4144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A24BB3" w14:textId="0D0E8B94" w:rsidR="00874D82" w:rsidRPr="00CC18FA" w:rsidRDefault="00874D82" w:rsidP="00874D82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32"/>
              </w:rPr>
            </w:pPr>
            <w:r w:rsidRPr="00CC18FA">
              <w:rPr>
                <w:rFonts w:asciiTheme="minorHAnsi" w:hAnsiTheme="minorHAnsi" w:cstheme="minorHAnsi"/>
                <w:b/>
                <w:bCs/>
                <w:sz w:val="22"/>
                <w:szCs w:val="32"/>
              </w:rPr>
              <w:t>Control Measures</w:t>
            </w:r>
          </w:p>
          <w:p w14:paraId="43BDA668" w14:textId="3C3EC20F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C90BBD">
              <w:rPr>
                <w:rFonts w:asciiTheme="minorHAnsi" w:hAnsiTheme="minorHAnsi" w:cstheme="minorHAnsi"/>
                <w:i/>
                <w:iCs/>
                <w:sz w:val="20"/>
                <w:szCs w:val="28"/>
              </w:rPr>
              <w:t>(i.e., What has been implemented to reduce the likelihood and impact of harm?)</w:t>
            </w:r>
          </w:p>
        </w:tc>
        <w:tc>
          <w:tcPr>
            <w:tcW w:w="845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A5C470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Likelihood</w:t>
            </w:r>
          </w:p>
          <w:p w14:paraId="3B6DE2AA" w14:textId="55BF015E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(L)</w:t>
            </w:r>
          </w:p>
        </w:tc>
        <w:tc>
          <w:tcPr>
            <w:tcW w:w="851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9D75C5" w14:textId="77777777" w:rsidR="00874D82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</w:p>
          <w:p w14:paraId="10BBAA29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Impact</w:t>
            </w:r>
          </w:p>
          <w:p w14:paraId="0A7BA517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(I)</w:t>
            </w:r>
          </w:p>
          <w:p w14:paraId="44791931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</w:p>
        </w:tc>
        <w:tc>
          <w:tcPr>
            <w:tcW w:w="539" w:type="dxa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C846F9" w14:textId="77777777" w:rsidR="00874D82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</w:p>
          <w:p w14:paraId="4257C2A1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Risk Rating</w:t>
            </w:r>
          </w:p>
          <w:p w14:paraId="3BD28436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3D2095">
              <w:rPr>
                <w:rFonts w:asciiTheme="minorHAnsi" w:hAnsiTheme="minorHAnsi" w:cs="Arial"/>
                <w:b/>
                <w:sz w:val="22"/>
                <w:szCs w:val="20"/>
              </w:rPr>
              <w:t>(L x I)</w:t>
            </w:r>
          </w:p>
          <w:p w14:paraId="1626F0C6" w14:textId="77777777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42D59ECC" w14:textId="77777777" w:rsidR="00874D82" w:rsidRDefault="00874D82" w:rsidP="00874D82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18FA">
              <w:rPr>
                <w:rFonts w:asciiTheme="minorHAnsi" w:hAnsiTheme="minorHAnsi" w:cstheme="minorHAnsi"/>
                <w:b/>
                <w:sz w:val="22"/>
                <w:szCs w:val="22"/>
              </w:rPr>
              <w:t>Is any further action needed?</w:t>
            </w:r>
          </w:p>
          <w:p w14:paraId="78998C39" w14:textId="1839C178" w:rsidR="00874D82" w:rsidRPr="003D2095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(i.e., controls to be implemented to reduce the risk further)</w:t>
            </w:r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17A86EF9" w14:textId="77777777" w:rsidR="00874D82" w:rsidRDefault="00874D82" w:rsidP="00874D82">
            <w:pPr>
              <w:pStyle w:val="1Text"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>
              <w:rPr>
                <w:rFonts w:asciiTheme="minorHAnsi" w:hAnsiTheme="minorHAnsi" w:cs="Arial"/>
                <w:b/>
                <w:sz w:val="22"/>
                <w:szCs w:val="20"/>
              </w:rPr>
              <w:t xml:space="preserve">Persons Responsible </w:t>
            </w:r>
          </w:p>
          <w:p w14:paraId="58B02FB0" w14:textId="4E400C67" w:rsidR="00874D82" w:rsidRPr="00325A1A" w:rsidRDefault="00874D82" w:rsidP="00325A1A">
            <w:pPr>
              <w:pStyle w:val="1Tex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spellStart"/>
            <w:proofErr w:type="gramStart"/>
            <w:r w:rsidR="00325A1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ie</w:t>
            </w:r>
            <w:proofErr w:type="spellEnd"/>
            <w:proofErr w:type="gramEnd"/>
            <w:r w:rsidR="00325A1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. </w:t>
            </w:r>
            <w:r w:rsidRPr="00874D8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name of person(s) responsible for ensuring controls are in place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5D49B7" w:rsidRPr="003D2095" w14:paraId="705CFDEE" w14:textId="7A224DBF" w:rsidTr="00DA4949">
        <w:trPr>
          <w:trHeight w:val="704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535C6D" w14:textId="77777777" w:rsidR="005D49B7" w:rsidRDefault="005D49B7" w:rsidP="005D49B7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Slips and trips</w:t>
            </w:r>
            <w:r w:rsidR="00DF38EB" w:rsidRPr="007A5D55">
              <w:rPr>
                <w:rFonts w:asciiTheme="minorHAnsi" w:hAnsiTheme="minorHAnsi" w:cstheme="minorHAnsi"/>
                <w:sz w:val="22"/>
                <w:szCs w:val="22"/>
              </w:rPr>
              <w:t>/ Physical Injury</w:t>
            </w:r>
          </w:p>
          <w:p w14:paraId="2666BF03" w14:textId="05880965" w:rsidR="007A5D55" w:rsidRPr="007A5D55" w:rsidRDefault="007A5D55" w:rsidP="005D49B7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9A5025" w14:textId="2D88DBD5" w:rsidR="005D49B7" w:rsidRPr="007A5D55" w:rsidRDefault="00DF38EB" w:rsidP="005D49B7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Members, attendees &amp; committee </w:t>
            </w:r>
            <w:r w:rsidR="005D49B7" w:rsidRPr="007A5D55">
              <w:rPr>
                <w:rFonts w:asciiTheme="minorHAnsi" w:hAnsiTheme="minorHAnsi" w:cstheme="minorHAnsi"/>
                <w:sz w:val="22"/>
                <w:szCs w:val="22"/>
              </w:rPr>
              <w:t>may be injured if they trip over objects or slip on spillages. Adverse weather may result in slippery floors.</w:t>
            </w:r>
          </w:p>
          <w:p w14:paraId="31019713" w14:textId="77777777" w:rsidR="005D49B7" w:rsidRPr="007A5D55" w:rsidRDefault="005D49B7" w:rsidP="005D49B7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BAA510" w14:textId="250D82A7" w:rsidR="005D49B7" w:rsidRPr="007A5D55" w:rsidRDefault="005D49B7" w:rsidP="005D49B7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Bumps, bruises, grazes, sprains, and strains</w:t>
            </w: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D54B03" w14:textId="77777777" w:rsidR="00813786" w:rsidRPr="007A5D55" w:rsidRDefault="00813786" w:rsidP="008137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Inspect area prior to use for hazards (including sharps, litter and trip hazards)</w:t>
            </w:r>
          </w:p>
          <w:p w14:paraId="44AAE7C1" w14:textId="77777777" w:rsidR="00813786" w:rsidRPr="007A5D55" w:rsidRDefault="00813786" w:rsidP="008137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71EF2" w14:textId="4E46B9B1" w:rsidR="00DF38EB" w:rsidRPr="007A5D55" w:rsidRDefault="00DF38EB" w:rsidP="00DF38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Make sure trip hazards are identified and marked</w:t>
            </w:r>
            <w:r w:rsidR="00813786"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before the event starts. </w:t>
            </w:r>
          </w:p>
          <w:p w14:paraId="2C1AF24C" w14:textId="77777777" w:rsidR="00DF38EB" w:rsidRPr="007A5D55" w:rsidRDefault="00DF38EB" w:rsidP="00DF38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CE12EC" w14:textId="77777777" w:rsidR="00DF38EB" w:rsidRPr="007A5D55" w:rsidRDefault="00DF38EB" w:rsidP="00DF38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Contact emergency services in case of emergency.</w:t>
            </w:r>
          </w:p>
          <w:p w14:paraId="1CB89BE3" w14:textId="77777777" w:rsidR="00DF38EB" w:rsidRPr="007A5D55" w:rsidRDefault="00DF38EB" w:rsidP="00DF38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2AE53D" w14:textId="23944FB1" w:rsidR="005D49B7" w:rsidRPr="007A5D55" w:rsidRDefault="00DF38EB" w:rsidP="00813786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Notify The Union should injuries occur</w:t>
            </w:r>
            <w:r w:rsidR="00813786"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(Accident form can be found in the committee handbook) </w:t>
            </w:r>
          </w:p>
          <w:p w14:paraId="29C22637" w14:textId="77777777" w:rsidR="00813786" w:rsidRPr="007A5D55" w:rsidRDefault="00813786" w:rsidP="00813786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A9124C" w14:textId="4D884FDD" w:rsidR="005D49B7" w:rsidRPr="007A5D55" w:rsidRDefault="005D49B7" w:rsidP="00813786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Spillages and wet floors </w:t>
            </w:r>
            <w:r w:rsidR="00813786" w:rsidRPr="007A5D55">
              <w:rPr>
                <w:rFonts w:asciiTheme="minorHAnsi" w:hAnsiTheme="minorHAnsi" w:cstheme="minorHAnsi"/>
                <w:sz w:val="22"/>
                <w:szCs w:val="22"/>
              </w:rPr>
              <w:t>cleaned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up</w:t>
            </w:r>
            <w:r w:rsidR="00813786" w:rsidRPr="007A5D55">
              <w:rPr>
                <w:rFonts w:asciiTheme="minorHAnsi" w:hAnsiTheme="minorHAnsi" w:cstheme="minorHAnsi"/>
                <w:sz w:val="22"/>
                <w:szCs w:val="22"/>
              </w:rPr>
              <w:t>/ reported to a Union member of staff</w:t>
            </w:r>
          </w:p>
          <w:p w14:paraId="3FD408F9" w14:textId="77777777" w:rsidR="00813786" w:rsidRPr="007A5D55" w:rsidRDefault="00813786" w:rsidP="00813786">
            <w:pPr>
              <w:pStyle w:val="1Text"/>
              <w:ind w:left="32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2FF634" w14:textId="016CA3C9" w:rsidR="005D49B7" w:rsidRPr="007A5D55" w:rsidRDefault="005D49B7" w:rsidP="00813786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Wet floor signage to be used where applicable</w:t>
            </w:r>
          </w:p>
          <w:p w14:paraId="7DDE9957" w14:textId="77777777" w:rsidR="00813786" w:rsidRPr="007A5D55" w:rsidRDefault="00813786" w:rsidP="00813786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52DDA" w14:textId="728F4889" w:rsidR="005D49B7" w:rsidRPr="007A5D55" w:rsidRDefault="005D49B7" w:rsidP="00813786">
            <w:pPr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First aid available via </w:t>
            </w:r>
            <w:proofErr w:type="spellStart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SafeZone</w:t>
            </w:r>
            <w:proofErr w:type="spellEnd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app and Security on Tel:2222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CB594" w14:textId="310A08D0" w:rsidR="005D49B7" w:rsidRPr="007A5D55" w:rsidRDefault="005D49B7" w:rsidP="005D49B7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E96C7" w14:textId="6900E143" w:rsidR="005D49B7" w:rsidRPr="007A5D55" w:rsidRDefault="005D49B7" w:rsidP="005D49B7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39" w:type="dxa"/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2B29FB" w14:textId="61CEAF0A" w:rsidR="005D49B7" w:rsidRPr="007A5D55" w:rsidRDefault="005D49B7" w:rsidP="005D49B7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288" w:type="dxa"/>
            <w:shd w:val="clear" w:color="auto" w:fill="auto"/>
          </w:tcPr>
          <w:p w14:paraId="2BA4E7CA" w14:textId="2BD2A208" w:rsidR="005D49B7" w:rsidRPr="007A5D55" w:rsidRDefault="005D49B7" w:rsidP="005D49B7">
            <w:pPr>
              <w:pStyle w:val="ListParagraph"/>
              <w:spacing w:line="240" w:lineRule="auto"/>
              <w:ind w:left="47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110D9E49" w14:textId="276CC2DA" w:rsidR="005D49B7" w:rsidRPr="007A5D55" w:rsidRDefault="00813786" w:rsidP="00874D8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613FBA07" w14:textId="77777777" w:rsidTr="00DA4949">
        <w:trPr>
          <w:trHeight w:val="704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350EA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Infectious diseases (including Flu, COVID-19, norovirus etc)</w:t>
            </w:r>
          </w:p>
          <w:p w14:paraId="2356C751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B4154C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Students, Staff, guest speakers, members of the public.</w:t>
            </w:r>
          </w:p>
          <w:p w14:paraId="5329450B" w14:textId="7CA1DAD9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Transmission of communicable disease/infection</w:t>
            </w: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5B9A8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Individuals who are unwell/ showing symptoms are advised not to attend campus</w:t>
            </w:r>
          </w:p>
          <w:p w14:paraId="3BC04191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A021DB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Encourage good hand and respiratory hygiene</w:t>
            </w:r>
          </w:p>
          <w:p w14:paraId="6F3FA1A7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4A8FEF" w14:textId="77296E5D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Anyone wishing to use a face covering will be supported in doing so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80B4F7" w14:textId="0B7BD8CE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AB4C5B" w14:textId="2939036C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9" w:type="dxa"/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D3D17" w14:textId="0B44FCA3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88" w:type="dxa"/>
            <w:shd w:val="clear" w:color="auto" w:fill="auto"/>
          </w:tcPr>
          <w:p w14:paraId="413D62C3" w14:textId="77777777" w:rsidR="001D392E" w:rsidRPr="007A5D55" w:rsidRDefault="001D392E" w:rsidP="001D392E">
            <w:pPr>
              <w:pStyle w:val="ListParagraph"/>
              <w:spacing w:line="240" w:lineRule="auto"/>
              <w:ind w:left="47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6B02B0A6" w14:textId="709CA7BE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49E60B9E" w14:textId="77777777" w:rsidTr="00813786">
        <w:trPr>
          <w:trHeight w:val="704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68A8D6" w14:textId="6B59D8CD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Fire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E695BD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Members, Attendees &amp; Committee/Event Organisers </w:t>
            </w:r>
          </w:p>
          <w:p w14:paraId="530B3DEA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21D948" w14:textId="71531412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Burns, smoke inhalation, asphyxiation, distress</w:t>
            </w: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EBD24" w14:textId="2D9C78FC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Committee/Event Organisers are aware of activity location procedure in event of fire/fire alarm</w:t>
            </w:r>
          </w:p>
          <w:p w14:paraId="6B7AED4F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EEEABB" w14:textId="38F855B1" w:rsidR="001D392E" w:rsidRPr="007A5D55" w:rsidRDefault="001D392E" w:rsidP="001D39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Fire exits MUST </w:t>
            </w:r>
            <w:r w:rsidR="004377B0"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 </w:t>
            </w:r>
            <w:proofErr w:type="gramStart"/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kept clear at all times</w:t>
            </w:r>
            <w:proofErr w:type="gramEnd"/>
          </w:p>
          <w:p w14:paraId="07A498E8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8AAF3B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No smoking policy enforced for indoor events.</w:t>
            </w:r>
          </w:p>
          <w:p w14:paraId="7371580D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997A31" w14:textId="3EA9B2C4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No candles or open flames are allowed in The Union building. 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19E3D" w14:textId="641C9259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506E56" w14:textId="37274F4D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9" w:type="dxa"/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A5D3D3" w14:textId="7A1A172F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8" w:type="dxa"/>
            <w:shd w:val="clear" w:color="auto" w:fill="auto"/>
          </w:tcPr>
          <w:p w14:paraId="132C85FE" w14:textId="00CDC229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Students advised to self-evacuate if the fire alarm activates and to meet at the assembly point: Outside of SODA building for The Union fire evacuations. </w:t>
            </w:r>
          </w:p>
          <w:p w14:paraId="2E1D2190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74452ED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BC25CA" w14:textId="432E3606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Ask visitors and event participants to make the organiser aware if they require support in an evacuation</w:t>
            </w:r>
          </w:p>
        </w:tc>
        <w:tc>
          <w:tcPr>
            <w:tcW w:w="2239" w:type="dxa"/>
          </w:tcPr>
          <w:p w14:paraId="7A026B94" w14:textId="682A491D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49597CBE" w14:textId="77777777" w:rsidTr="00DA4949">
        <w:trPr>
          <w:trHeight w:val="704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09E68A" w14:textId="78575A19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External/Guest Speakers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E0D8F" w14:textId="5BC4E7A0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Members, Attendees &amp; Committee/Event Organisers/ The Union</w:t>
            </w:r>
          </w:p>
          <w:p w14:paraId="4E342DB4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A2ABB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Inappropriate content of speech.</w:t>
            </w:r>
          </w:p>
          <w:p w14:paraId="60D627B1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BD9063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Reputation of Society and The Union damaged.</w:t>
            </w:r>
          </w:p>
          <w:p w14:paraId="73DDF4ED" w14:textId="25D76992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1852B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All external speakers must have been approved by The Union prior to event taking place.</w:t>
            </w:r>
          </w:p>
          <w:p w14:paraId="4B9EBCFB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A1C2A" w14:textId="0DFCA158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External speaker request submitted at least 2</w:t>
            </w:r>
            <w:r w:rsidR="00E11AC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days before request.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E74436" w14:textId="657C1221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09400" w14:textId="63D06749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9" w:type="dxa"/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AA8950" w14:textId="4D17398E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88" w:type="dxa"/>
            <w:shd w:val="clear" w:color="auto" w:fill="auto"/>
          </w:tcPr>
          <w:p w14:paraId="6D3C0978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627637" w14:textId="12980672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If an external speaker is flagged, extra precautions such as event tickets, extra security or other considerations may be required before the speaker is approved by Union staff.  </w:t>
            </w:r>
          </w:p>
        </w:tc>
        <w:tc>
          <w:tcPr>
            <w:tcW w:w="2239" w:type="dxa"/>
          </w:tcPr>
          <w:p w14:paraId="415DDFA4" w14:textId="311AA015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3B2897FE" w14:textId="0C0A67DB" w:rsidTr="00874D82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7D0567" w14:textId="32431C71" w:rsidR="001D392E" w:rsidRPr="007A5D55" w:rsidRDefault="001D392E" w:rsidP="001D392E">
            <w:pPr>
              <w:pStyle w:val="1Text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Manual Handling: (e.g., speakers, tables, chairs etc.)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B0E23" w14:textId="080CA53C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Committee Members/Event Organisers</w:t>
            </w:r>
          </w:p>
          <w:p w14:paraId="6B033FDC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5A4FBF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Musculoskeletal injury, cuts, bruises, strains, sprains, broken bones, impact from falling equipment</w:t>
            </w:r>
          </w:p>
          <w:p w14:paraId="164B02C9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44FEB0" w14:textId="1114BB8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C92544" w14:textId="2DA7819D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If equipment is required to be moved </w:t>
            </w:r>
            <w:proofErr w:type="gramStart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in order to</w:t>
            </w:r>
            <w:proofErr w:type="gramEnd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run an activity, committee members will request facilities setup with Reception in advance (moving tables and chairs)</w:t>
            </w:r>
          </w:p>
          <w:p w14:paraId="6ED39B65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034443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Activities should take minimal set up</w:t>
            </w:r>
          </w:p>
          <w:p w14:paraId="0D5EBA93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EB573E" w14:textId="3B002C85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Use more than one person to carry/ move large equipment.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7EACEE" w14:textId="00D0886B" w:rsidR="001D392E" w:rsidRPr="007A5D55" w:rsidRDefault="004377B0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BD1B46" w14:textId="4635B2BF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9" w:type="dxa"/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C2D29" w14:textId="35BD4214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8" w:type="dxa"/>
          </w:tcPr>
          <w:p w14:paraId="7CED6AD6" w14:textId="0E242AB2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Expert guidance is in sourced in the event of moving exceptionally heavy or specialist pieces of equipment</w:t>
            </w:r>
          </w:p>
        </w:tc>
        <w:tc>
          <w:tcPr>
            <w:tcW w:w="2239" w:type="dxa"/>
          </w:tcPr>
          <w:p w14:paraId="063EE33A" w14:textId="5C3757FD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1D42ACF2" w14:textId="77777777" w:rsidTr="00874D82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B1DB3F" w14:textId="0A2F32F8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Cash Handling and Card Machine usage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EB8FC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Committee of society and members </w:t>
            </w:r>
          </w:p>
          <w:p w14:paraId="43FC5D58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9B7D1C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Money lost and/or stolen.</w:t>
            </w:r>
          </w:p>
          <w:p w14:paraId="221B5252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34D83B" w14:textId="0D31E1A5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Risk of injury if theft attempted</w:t>
            </w: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A60F4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Money raised from event/activity is paid into The Union finance office as soon as event/activity has finished (or within 24 hours if taking place outside of opening hours).</w:t>
            </w:r>
          </w:p>
          <w:p w14:paraId="7B365FAE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019DE7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Money taken for events taking place in Union main hall outside of finance opening hours are stored in bar safe overnight.</w:t>
            </w:r>
          </w:p>
          <w:p w14:paraId="0913A553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BFB212" w14:textId="0DAA7BD4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Money will never be collected into </w:t>
            </w:r>
            <w:r w:rsidR="009911A5" w:rsidRPr="007A5D55">
              <w:rPr>
                <w:rFonts w:asciiTheme="minorHAnsi" w:hAnsiTheme="minorHAnsi" w:cstheme="minorHAnsi"/>
                <w:sz w:val="22"/>
                <w:szCs w:val="22"/>
              </w:rPr>
              <w:t>someone’s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personal bank account </w:t>
            </w:r>
          </w:p>
          <w:p w14:paraId="556B0F1A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A251D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Lockable money tins are used to store money.</w:t>
            </w:r>
          </w:p>
          <w:p w14:paraId="6D2E99B5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61E44C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Money tins and card machine are not left unattended at any point. </w:t>
            </w:r>
          </w:p>
          <w:p w14:paraId="2FA1F009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35509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5808D5" w14:textId="2BD545C6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578C19" w14:textId="1AF59F76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A6882D" w14:textId="1E312FDF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9" w:type="dxa"/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C3122B" w14:textId="690715AF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8" w:type="dxa"/>
          </w:tcPr>
          <w:p w14:paraId="629CE412" w14:textId="529480C8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Societies wishing to use the card machine or a cash float must request so with their Communities Lead prior to any event. </w:t>
            </w:r>
          </w:p>
        </w:tc>
        <w:tc>
          <w:tcPr>
            <w:tcW w:w="2239" w:type="dxa"/>
          </w:tcPr>
          <w:p w14:paraId="37E66879" w14:textId="7412A380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1D392E" w:rsidRPr="003D2095" w14:paraId="21A2D2AB" w14:textId="77777777" w:rsidTr="001D392E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E4E235" w14:textId="063F4CDB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Food Allergies and Poisoning 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134A9A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Members &amp; Attendees</w:t>
            </w:r>
          </w:p>
          <w:p w14:paraId="494247D9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DC134F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Choking, illness or death due to exposure to food allergies.</w:t>
            </w:r>
          </w:p>
          <w:p w14:paraId="786F1CCD" w14:textId="77777777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C6E6AA" w14:textId="59B0D5B0" w:rsidR="001D392E" w:rsidRPr="007A5D55" w:rsidRDefault="001D392E" w:rsidP="001D392E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Illness caused by food poisoning.</w:t>
            </w: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98A119" w14:textId="3E5A0A3E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Societies to adhere to guidance outlined in Union bake sale and catering at events documents on the </w:t>
            </w:r>
            <w:hyperlink r:id="rId13" w:history="1">
              <w:r w:rsidRPr="007A5D5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committee hub</w:t>
              </w:r>
            </w:hyperlink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468DCAD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E6B337" w14:textId="0A9ED6D0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Ingredients listed for all food items with possible allergies marked. </w:t>
            </w:r>
          </w:p>
          <w:p w14:paraId="6E7611B4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922698" w14:textId="18878DF2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Attendees asked about food allergies prior to attending event/activity if large scale catering is provided</w:t>
            </w:r>
          </w:p>
          <w:p w14:paraId="7BDF66F6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1F2DB4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Food hygiene certificates requested from external catering suppliers.  </w:t>
            </w:r>
          </w:p>
          <w:p w14:paraId="1CDE66CE" w14:textId="77777777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BF8AD" w14:textId="1B1AB5BE" w:rsidR="001D392E" w:rsidRPr="007A5D55" w:rsidRDefault="001D392E" w:rsidP="001D39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First aid available via </w:t>
            </w:r>
            <w:proofErr w:type="spellStart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SafeZone</w:t>
            </w:r>
            <w:proofErr w:type="spellEnd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app and Security on Tel:2222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FD480" w14:textId="3C227728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17E932" w14:textId="1141FB8C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9" w:type="dxa"/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A13EE" w14:textId="2B5BDE50" w:rsidR="001D392E" w:rsidRPr="007A5D55" w:rsidRDefault="001D392E" w:rsidP="001D392E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88" w:type="dxa"/>
          </w:tcPr>
          <w:p w14:paraId="59BB7976" w14:textId="77777777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082F8235" w14:textId="0AC89B4C" w:rsidR="001D392E" w:rsidRPr="007A5D55" w:rsidRDefault="001D392E" w:rsidP="001D392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4377B0" w:rsidRPr="003D2095" w14:paraId="18061C9E" w14:textId="70B61855" w:rsidTr="00874D82">
        <w:trPr>
          <w:trHeight w:val="710"/>
        </w:trPr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39771" w14:textId="532A045A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Injury Caused </w:t>
            </w:r>
            <w:proofErr w:type="gramStart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By</w:t>
            </w:r>
            <w:proofErr w:type="gramEnd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Equipment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25672" w14:textId="0AFBBE5E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Members, Attendees &amp; Committee/Event Organisers </w:t>
            </w:r>
          </w:p>
          <w:p w14:paraId="656EA447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58E3C" w14:textId="51DAB59B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Cuts, bruises, scratches, strains/sprains, impact injuries, broken bones, electrical shock.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5CE1B2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Ensure all equipment used is in good condition. </w:t>
            </w:r>
          </w:p>
          <w:p w14:paraId="636A8298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72870" w14:textId="334B1B7E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Equipment stored safely when not being used.</w:t>
            </w:r>
          </w:p>
          <w:p w14:paraId="59A3008D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8CE4FD" w14:textId="25F30EF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Committee to check skill level of participants to avoid injury while using equipment.</w:t>
            </w:r>
          </w:p>
          <w:p w14:paraId="3173C76E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B69B55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Committee monitor use of equipment and ensure it is being </w:t>
            </w:r>
            <w:proofErr w:type="gramStart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used safely and responsibly at all times</w:t>
            </w:r>
            <w:proofErr w:type="gramEnd"/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.   </w:t>
            </w:r>
          </w:p>
          <w:p w14:paraId="1571D397" w14:textId="77777777" w:rsidR="004377B0" w:rsidRPr="007A5D55" w:rsidRDefault="004377B0" w:rsidP="004377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E78E0" w14:textId="4ACEF4D0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Electrical equipment being used is in good condition or has been PAT tested.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50047D" w14:textId="001B4265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90473" w14:textId="30CECF45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CB634" w14:textId="08F254DA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EA69746" w14:textId="07C33382" w:rsidR="004377B0" w:rsidRPr="007A5D55" w:rsidRDefault="004377B0" w:rsidP="004377B0">
            <w:pPr>
              <w:pStyle w:val="ListParagraph"/>
              <w:spacing w:line="240" w:lineRule="auto"/>
              <w:ind w:left="47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14D06ECA" w14:textId="42D1EE12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4377B0" w:rsidRPr="003D2095" w14:paraId="0AFBCC78" w14:textId="66ACA8AC" w:rsidTr="00874D82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7DF669" w14:textId="3F795610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Antisocial behaviour: violence and aggression, 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including alcohol or drug use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1C713C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Members, Attendees &amp; Committee/Event Organisers, guest speakers, members of the public </w:t>
            </w:r>
          </w:p>
          <w:p w14:paraId="43F3FC12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E78359" w14:textId="4E30DF51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distress or physical injury  </w:t>
            </w:r>
          </w:p>
          <w:p w14:paraId="0562CD79" w14:textId="7374B794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A6B783" w14:textId="4F63327D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Incidents to be reported to Union member of staff</w:t>
            </w:r>
          </w:p>
          <w:p w14:paraId="3A4A48AE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DAEFB0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The University has a Safeguarding policy in place and all staff have received information on the policy</w:t>
            </w:r>
          </w:p>
          <w:p w14:paraId="14A75C2B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29F745" w14:textId="4C141512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Committee members must be aware of how to contact Security: by calling 2222 or via </w:t>
            </w:r>
            <w:hyperlink r:id="rId14" w:history="1">
              <w:proofErr w:type="spellStart"/>
              <w:r w:rsidRPr="007A5D55">
                <w:rPr>
                  <w:rFonts w:asciiTheme="minorHAnsi" w:hAnsiTheme="minorHAnsi" w:cstheme="minorHAnsi"/>
                  <w:sz w:val="22"/>
                  <w:szCs w:val="22"/>
                </w:rPr>
                <w:t>SafeZone</w:t>
              </w:r>
              <w:proofErr w:type="spellEnd"/>
            </w:hyperlink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app</w:t>
            </w:r>
          </w:p>
          <w:p w14:paraId="363D3692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000516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Instigators of antisocial behaviour will be escorted from the campus by Security and the Police will be contacted </w:t>
            </w:r>
          </w:p>
          <w:p w14:paraId="11934137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715EB1" w14:textId="3C32BCDA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Incidents involving violence or aggression to be reported 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4A8DEF" w14:textId="520B3511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33D74E" w14:textId="12FF9D6D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9" w:type="dxa"/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777C5" w14:textId="734726AD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88" w:type="dxa"/>
          </w:tcPr>
          <w:p w14:paraId="791A8F63" w14:textId="7365A55E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08CFBD4F" w14:textId="0F5D892E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4377B0" w:rsidRPr="003D2095" w14:paraId="6D34EBEF" w14:textId="23D62593" w:rsidTr="004377B0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F2B47" w14:textId="57988C43" w:rsidR="004377B0" w:rsidRPr="007A5D55" w:rsidRDefault="004377B0" w:rsidP="004377B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Space: crowding and furniture, including decorations, stage, activities etc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91A04" w14:textId="5DF4DC8D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Members, Attendees &amp; Committee/Event:</w:t>
            </w:r>
          </w:p>
          <w:p w14:paraId="1A10B24D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075709" w14:textId="77777777" w:rsidR="0030705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Impact injuries due to contact with furniture if insufficient space to move around. </w:t>
            </w:r>
          </w:p>
          <w:p w14:paraId="7179DFFE" w14:textId="77777777" w:rsidR="00307050" w:rsidRPr="007A5D55" w:rsidRDefault="0030705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BF9A4" w14:textId="4EF7FC93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810FA4" w14:textId="3157889F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Space requirements are considered when </w:t>
            </w:r>
            <w:r w:rsidR="009911A5" w:rsidRPr="007A5D55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event is set up </w:t>
            </w:r>
          </w:p>
          <w:p w14:paraId="67D43A04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1F35F" w14:textId="305C9004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Adequate evacuation routes always maintained </w:t>
            </w:r>
          </w:p>
          <w:p w14:paraId="68DF3BA6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279D2" w14:textId="3039E8D9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Damaged furniture to be reported</w:t>
            </w:r>
          </w:p>
          <w:p w14:paraId="3EC3C4C2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94E0EB" w14:textId="3A2AE9D0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Density of crowd to be monitored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57721" w14:textId="2A508834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80C13" w14:textId="7B8E210C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9" w:type="dxa"/>
            <w:shd w:val="clear" w:color="auto" w:fill="00B05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33FBA3" w14:textId="1696B2C9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88" w:type="dxa"/>
          </w:tcPr>
          <w:p w14:paraId="6F4961AC" w14:textId="106B352B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All committee members are expected to attend health and safety training </w:t>
            </w:r>
            <w:r w:rsidR="0082104B" w:rsidRPr="007A5D55">
              <w:rPr>
                <w:rFonts w:asciiTheme="minorHAnsi" w:hAnsiTheme="minorHAnsi" w:cstheme="minorHAnsi"/>
                <w:sz w:val="22"/>
                <w:szCs w:val="22"/>
              </w:rPr>
              <w:t>either in person or virtually</w:t>
            </w: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39" w:type="dxa"/>
          </w:tcPr>
          <w:p w14:paraId="696C504B" w14:textId="6A3C811E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XXXX (name of committee member(s) or person(s) responsible for ensuring controls are in place)</w:t>
            </w:r>
          </w:p>
        </w:tc>
      </w:tr>
      <w:tr w:rsidR="004377B0" w:rsidRPr="003D2095" w14:paraId="76A366AA" w14:textId="77777777" w:rsidTr="004377B0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0B5A6E" w14:textId="00525722" w:rsidR="004377B0" w:rsidRPr="007A5D55" w:rsidRDefault="004377B0" w:rsidP="004377B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Society Specific Hazard 1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FFD21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Examples:</w:t>
            </w:r>
          </w:p>
          <w:p w14:paraId="26F28CE4" w14:textId="1148C6A4" w:rsidR="004377B0" w:rsidRPr="007A5D55" w:rsidRDefault="004377B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Regular Physical Activity</w:t>
            </w:r>
          </w:p>
          <w:p w14:paraId="32F60081" w14:textId="259F4A78" w:rsidR="004377B0" w:rsidRPr="007A5D55" w:rsidRDefault="004377B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Stalls</w:t>
            </w:r>
          </w:p>
          <w:p w14:paraId="627C90AD" w14:textId="585145FA" w:rsidR="004377B0" w:rsidRPr="007A5D55" w:rsidRDefault="004377B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 xml:space="preserve">Fundraisers/ campaigns (political content) </w:t>
            </w:r>
          </w:p>
          <w:p w14:paraId="7A53972A" w14:textId="77777777" w:rsidR="004377B0" w:rsidRPr="007A5D55" w:rsidRDefault="004377B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Will specialist equipment be used regularly?</w:t>
            </w:r>
          </w:p>
          <w:p w14:paraId="1C5D277F" w14:textId="77777777" w:rsidR="00307050" w:rsidRPr="007A5D55" w:rsidRDefault="0030705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Outdoor activity?</w:t>
            </w:r>
          </w:p>
          <w:p w14:paraId="4955CA68" w14:textId="77777777" w:rsidR="00307050" w:rsidRPr="007A5D55" w:rsidRDefault="0030705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sz w:val="22"/>
                <w:szCs w:val="22"/>
              </w:rPr>
              <w:t>Group management when out in public</w:t>
            </w:r>
          </w:p>
          <w:p w14:paraId="0798D4B4" w14:textId="7ECAFE2D" w:rsidR="00307050" w:rsidRPr="007A5D55" w:rsidRDefault="00307050" w:rsidP="004377B0">
            <w:pPr>
              <w:pStyle w:val="1Tex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24AD59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1AEC66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BE051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96668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88" w:type="dxa"/>
          </w:tcPr>
          <w:p w14:paraId="41AA7B99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445471ED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77B0" w:rsidRPr="003D2095" w14:paraId="140E8B47" w14:textId="77777777" w:rsidTr="004377B0">
        <w:trPr>
          <w:trHeight w:val="710"/>
        </w:trPr>
        <w:tc>
          <w:tcPr>
            <w:tcW w:w="177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6F22E" w14:textId="1246DC9E" w:rsidR="004377B0" w:rsidRPr="007A5D55" w:rsidRDefault="004377B0" w:rsidP="004377B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Society Specific Hazard 2</w:t>
            </w:r>
          </w:p>
        </w:tc>
        <w:tc>
          <w:tcPr>
            <w:tcW w:w="287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58389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53FAC7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C8A699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ABEA43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46EC65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88" w:type="dxa"/>
          </w:tcPr>
          <w:p w14:paraId="6AE7D9A5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5B9591FD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77B0" w:rsidRPr="003D2095" w14:paraId="09C725B8" w14:textId="77777777" w:rsidTr="004377B0">
        <w:trPr>
          <w:trHeight w:val="710"/>
        </w:trPr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B604D" w14:textId="0B5C648D" w:rsidR="004377B0" w:rsidRPr="007A5D55" w:rsidRDefault="004377B0" w:rsidP="004377B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5D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Society Specific Hazard 3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CA1DBF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415EE" w14:textId="77777777" w:rsidR="004377B0" w:rsidRPr="007A5D55" w:rsidRDefault="004377B0" w:rsidP="004377B0">
            <w:pPr>
              <w:pStyle w:val="1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2A3AE1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1A779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2AFB7" w14:textId="77777777" w:rsidR="004377B0" w:rsidRPr="007A5D55" w:rsidRDefault="004377B0" w:rsidP="004377B0">
            <w:pPr>
              <w:pStyle w:val="1Text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BBBC264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1D1D5809" w14:textId="77777777" w:rsidR="004377B0" w:rsidRPr="007A5D55" w:rsidRDefault="004377B0" w:rsidP="004377B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DA4F47" w14:textId="362CAF62" w:rsidR="003D055C" w:rsidRDefault="003D055C">
      <w:pPr>
        <w:spacing w:after="160" w:line="259" w:lineRule="auto"/>
        <w:rPr>
          <w:rFonts w:asciiTheme="minorHAnsi" w:hAnsiTheme="minorHAnsi"/>
          <w:sz w:val="20"/>
          <w:szCs w:val="20"/>
        </w:rPr>
      </w:pPr>
    </w:p>
    <w:p w14:paraId="46B29674" w14:textId="77777777" w:rsidR="007E0BE3" w:rsidRDefault="007E0BE3">
      <w:pPr>
        <w:rPr>
          <w:rFonts w:asciiTheme="minorHAnsi" w:hAnsiTheme="minorHAnsi"/>
          <w:sz w:val="20"/>
          <w:szCs w:val="20"/>
        </w:rPr>
      </w:pPr>
    </w:p>
    <w:p w14:paraId="5299EBA8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71AD917D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3D48BD3C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03816BF4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6CBC724D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250C5A82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1B5AA254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76D8EEFC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0DF75F20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009188EB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7292F0CC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55D09DC9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6641F912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052D6C46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p w14:paraId="12F93CBF" w14:textId="77777777" w:rsidR="009911A5" w:rsidRDefault="009911A5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5680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2410"/>
        <w:gridCol w:w="2371"/>
        <w:gridCol w:w="2371"/>
        <w:gridCol w:w="2372"/>
        <w:gridCol w:w="2371"/>
        <w:gridCol w:w="2372"/>
      </w:tblGrid>
      <w:tr w:rsidR="003D2095" w:rsidRPr="006B08BF" w14:paraId="7B926787" w14:textId="77777777" w:rsidTr="001454BF">
        <w:trPr>
          <w:jc w:val="center"/>
        </w:trPr>
        <w:tc>
          <w:tcPr>
            <w:tcW w:w="3823" w:type="dxa"/>
            <w:gridSpan w:val="3"/>
            <w:vMerge w:val="restart"/>
            <w:shd w:val="clear" w:color="auto" w:fill="BDD6EE" w:themeFill="accent1" w:themeFillTint="66"/>
          </w:tcPr>
          <w:p w14:paraId="728B221B" w14:textId="228E6EB8" w:rsidR="003D2095" w:rsidRPr="00A070B0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br w:type="page"/>
            </w: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Risk Grading Matrix</w:t>
            </w:r>
          </w:p>
        </w:tc>
        <w:tc>
          <w:tcPr>
            <w:tcW w:w="11857" w:type="dxa"/>
            <w:gridSpan w:val="5"/>
            <w:shd w:val="clear" w:color="auto" w:fill="D9D9D9" w:themeFill="background1" w:themeFillShade="D9"/>
          </w:tcPr>
          <w:p w14:paraId="5EA85A05" w14:textId="77777777" w:rsidR="003D2095" w:rsidRPr="006B08BF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B08BF">
              <w:rPr>
                <w:rFonts w:asciiTheme="minorHAnsi" w:hAnsiTheme="minorHAnsi"/>
                <w:b/>
                <w:sz w:val="20"/>
                <w:szCs w:val="20"/>
              </w:rPr>
              <w:t>IMPACT</w:t>
            </w:r>
          </w:p>
        </w:tc>
      </w:tr>
      <w:tr w:rsidR="003D2095" w:rsidRPr="006B08BF" w14:paraId="01DD0767" w14:textId="77777777" w:rsidTr="007254AF">
        <w:trPr>
          <w:jc w:val="center"/>
        </w:trPr>
        <w:tc>
          <w:tcPr>
            <w:tcW w:w="3823" w:type="dxa"/>
            <w:gridSpan w:val="3"/>
            <w:vMerge/>
            <w:shd w:val="clear" w:color="auto" w:fill="BDD6EE" w:themeFill="accent1" w:themeFillTint="66"/>
          </w:tcPr>
          <w:p w14:paraId="3A9A8D98" w14:textId="77777777" w:rsidR="003D2095" w:rsidRPr="006B08BF" w:rsidRDefault="003D2095" w:rsidP="003F3E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BDD6EE" w:themeFill="accent1" w:themeFillTint="66"/>
          </w:tcPr>
          <w:p w14:paraId="5636DB41" w14:textId="77777777" w:rsidR="003D2095" w:rsidRPr="00A070B0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Insignificant (1)</w:t>
            </w:r>
          </w:p>
        </w:tc>
        <w:tc>
          <w:tcPr>
            <w:tcW w:w="2371" w:type="dxa"/>
            <w:shd w:val="clear" w:color="auto" w:fill="BDD6EE" w:themeFill="accent1" w:themeFillTint="66"/>
          </w:tcPr>
          <w:p w14:paraId="1186410E" w14:textId="77777777" w:rsidR="003D2095" w:rsidRPr="00A070B0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Minor (2)</w:t>
            </w:r>
          </w:p>
        </w:tc>
        <w:tc>
          <w:tcPr>
            <w:tcW w:w="2372" w:type="dxa"/>
            <w:shd w:val="clear" w:color="auto" w:fill="BDD6EE" w:themeFill="accent1" w:themeFillTint="66"/>
          </w:tcPr>
          <w:p w14:paraId="667A73E6" w14:textId="77777777" w:rsidR="003D2095" w:rsidRPr="00A070B0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Moderate (3)</w:t>
            </w:r>
          </w:p>
        </w:tc>
        <w:tc>
          <w:tcPr>
            <w:tcW w:w="2371" w:type="dxa"/>
            <w:shd w:val="clear" w:color="auto" w:fill="BDD6EE" w:themeFill="accent1" w:themeFillTint="66"/>
          </w:tcPr>
          <w:p w14:paraId="02BD3924" w14:textId="77777777" w:rsidR="003D2095" w:rsidRPr="00A070B0" w:rsidRDefault="003D2095" w:rsidP="003F3E2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Major (4)</w:t>
            </w:r>
          </w:p>
        </w:tc>
        <w:tc>
          <w:tcPr>
            <w:tcW w:w="2372" w:type="dxa"/>
            <w:shd w:val="clear" w:color="auto" w:fill="BDD6EE" w:themeFill="accent1" w:themeFillTint="66"/>
          </w:tcPr>
          <w:p w14:paraId="3045D3D9" w14:textId="77777777" w:rsidR="003D2095" w:rsidRPr="00182C0C" w:rsidRDefault="003D2095" w:rsidP="00182C0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82C0C">
              <w:rPr>
                <w:rFonts w:asciiTheme="minorHAnsi" w:hAnsiTheme="minorHAnsi"/>
                <w:b/>
                <w:sz w:val="20"/>
                <w:szCs w:val="20"/>
              </w:rPr>
              <w:t>Severe (5)</w:t>
            </w:r>
          </w:p>
        </w:tc>
      </w:tr>
      <w:tr w:rsidR="003D2095" w:rsidRPr="006B08BF" w14:paraId="664B47A6" w14:textId="77777777" w:rsidTr="007254AF">
        <w:trPr>
          <w:trHeight w:val="720"/>
          <w:jc w:val="center"/>
        </w:trPr>
        <w:tc>
          <w:tcPr>
            <w:tcW w:w="3823" w:type="dxa"/>
            <w:gridSpan w:val="3"/>
            <w:shd w:val="clear" w:color="auto" w:fill="F7CAAC" w:themeFill="accent2" w:themeFillTint="66"/>
            <w:vAlign w:val="center"/>
          </w:tcPr>
          <w:p w14:paraId="17719D30" w14:textId="77777777" w:rsidR="003D2095" w:rsidRPr="00A070B0" w:rsidRDefault="003D2095" w:rsidP="00A5488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70B0">
              <w:rPr>
                <w:rFonts w:asciiTheme="minorHAnsi" w:hAnsiTheme="minorHAnsi"/>
                <w:b/>
                <w:sz w:val="28"/>
                <w:szCs w:val="28"/>
              </w:rPr>
              <w:t>Health</w:t>
            </w:r>
          </w:p>
        </w:tc>
        <w:tc>
          <w:tcPr>
            <w:tcW w:w="2371" w:type="dxa"/>
            <w:vAlign w:val="center"/>
          </w:tcPr>
          <w:p w14:paraId="7CA7F8B4" w14:textId="6414F333" w:rsidR="003D2095" w:rsidRPr="00A73264" w:rsidRDefault="00A73264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Requires</w:t>
            </w:r>
            <w:r w:rsidR="00250BEE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="003D2095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short break from the work activity</w:t>
            </w:r>
          </w:p>
        </w:tc>
        <w:tc>
          <w:tcPr>
            <w:tcW w:w="2371" w:type="dxa"/>
            <w:vAlign w:val="center"/>
          </w:tcPr>
          <w:p w14:paraId="52FD000F" w14:textId="77777777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Short period of ill health &lt;7 days off work</w:t>
            </w:r>
          </w:p>
        </w:tc>
        <w:tc>
          <w:tcPr>
            <w:tcW w:w="2372" w:type="dxa"/>
            <w:vAlign w:val="center"/>
          </w:tcPr>
          <w:p w14:paraId="4EF8243A" w14:textId="77777777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Ill health requiring &gt;7 days off work</w:t>
            </w:r>
          </w:p>
        </w:tc>
        <w:tc>
          <w:tcPr>
            <w:tcW w:w="2371" w:type="dxa"/>
            <w:vAlign w:val="center"/>
          </w:tcPr>
          <w:p w14:paraId="2092AAAD" w14:textId="77777777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RIDDOR reportable disease</w:t>
            </w:r>
          </w:p>
        </w:tc>
        <w:tc>
          <w:tcPr>
            <w:tcW w:w="2372" w:type="dxa"/>
            <w:vAlign w:val="center"/>
          </w:tcPr>
          <w:p w14:paraId="35AA6E03" w14:textId="77777777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Life changing or life limiting disease</w:t>
            </w:r>
          </w:p>
        </w:tc>
      </w:tr>
      <w:tr w:rsidR="003D2095" w:rsidRPr="006B08BF" w14:paraId="08EBFB4B" w14:textId="77777777" w:rsidTr="007254AF">
        <w:trPr>
          <w:trHeight w:val="720"/>
          <w:jc w:val="center"/>
        </w:trPr>
        <w:tc>
          <w:tcPr>
            <w:tcW w:w="3823" w:type="dxa"/>
            <w:gridSpan w:val="3"/>
            <w:shd w:val="clear" w:color="auto" w:fill="F7CAAC" w:themeFill="accent2" w:themeFillTint="66"/>
            <w:vAlign w:val="center"/>
          </w:tcPr>
          <w:p w14:paraId="71088DFC" w14:textId="77777777" w:rsidR="003D2095" w:rsidRPr="00A070B0" w:rsidRDefault="003D2095" w:rsidP="00A5488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70B0">
              <w:rPr>
                <w:rFonts w:asciiTheme="minorHAnsi" w:hAnsiTheme="minorHAnsi"/>
                <w:b/>
                <w:sz w:val="28"/>
                <w:szCs w:val="28"/>
              </w:rPr>
              <w:t>Safety</w:t>
            </w:r>
          </w:p>
        </w:tc>
        <w:tc>
          <w:tcPr>
            <w:tcW w:w="2371" w:type="dxa"/>
            <w:vAlign w:val="center"/>
          </w:tcPr>
          <w:p w14:paraId="703BDEDA" w14:textId="77777777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Minor injury / first aid treatment</w:t>
            </w:r>
          </w:p>
        </w:tc>
        <w:tc>
          <w:tcPr>
            <w:tcW w:w="2371" w:type="dxa"/>
            <w:vAlign w:val="center"/>
          </w:tcPr>
          <w:p w14:paraId="43E13706" w14:textId="31474508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Injury </w:t>
            </w:r>
            <w:r w:rsidR="002159AD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resulting in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&lt;7 days off work</w:t>
            </w:r>
          </w:p>
        </w:tc>
        <w:tc>
          <w:tcPr>
            <w:tcW w:w="2372" w:type="dxa"/>
            <w:vAlign w:val="center"/>
          </w:tcPr>
          <w:p w14:paraId="3208B553" w14:textId="7B46939C" w:rsidR="003D2095" w:rsidRPr="00A73264" w:rsidRDefault="002159AD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Injury resulting in </w:t>
            </w:r>
            <w:r w:rsidR="003D2095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&gt;7 days off work</w:t>
            </w:r>
          </w:p>
        </w:tc>
        <w:tc>
          <w:tcPr>
            <w:tcW w:w="2371" w:type="dxa"/>
            <w:vAlign w:val="center"/>
          </w:tcPr>
          <w:p w14:paraId="13210A52" w14:textId="29F19918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Major injury</w:t>
            </w:r>
            <w:r w:rsidR="00C4345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: 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loss of limb or broken bones</w:t>
            </w:r>
          </w:p>
        </w:tc>
        <w:tc>
          <w:tcPr>
            <w:tcW w:w="2372" w:type="dxa"/>
            <w:vAlign w:val="center"/>
          </w:tcPr>
          <w:p w14:paraId="7595A51B" w14:textId="67416AF1" w:rsidR="00A5488C" w:rsidRPr="00A73264" w:rsidRDefault="003D2095" w:rsidP="001454BF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Injury requiring extensive rehabilitation o</w:t>
            </w:r>
            <w:r w:rsidR="00F86689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="00BB60FF">
              <w:rPr>
                <w:rFonts w:asciiTheme="minorHAnsi" w:hAnsiTheme="minorHAnsi"/>
                <w:i/>
                <w:iCs/>
                <w:sz w:val="20"/>
                <w:szCs w:val="20"/>
              </w:rPr>
              <w:t>f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atality</w:t>
            </w:r>
          </w:p>
        </w:tc>
      </w:tr>
      <w:tr w:rsidR="003D2095" w:rsidRPr="006B08BF" w14:paraId="29C3A2A0" w14:textId="77777777" w:rsidTr="007254AF">
        <w:trPr>
          <w:trHeight w:val="720"/>
          <w:jc w:val="center"/>
        </w:trPr>
        <w:tc>
          <w:tcPr>
            <w:tcW w:w="3823" w:type="dxa"/>
            <w:gridSpan w:val="3"/>
            <w:shd w:val="clear" w:color="auto" w:fill="F7CAAC" w:themeFill="accent2" w:themeFillTint="66"/>
            <w:vAlign w:val="center"/>
          </w:tcPr>
          <w:p w14:paraId="601410BC" w14:textId="77777777" w:rsidR="003D2095" w:rsidRPr="00A070B0" w:rsidRDefault="003D2095" w:rsidP="00A5488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70B0">
              <w:rPr>
                <w:rFonts w:asciiTheme="minorHAnsi" w:hAnsiTheme="minorHAnsi"/>
                <w:b/>
                <w:sz w:val="28"/>
                <w:szCs w:val="28"/>
              </w:rPr>
              <w:t>Compliance</w:t>
            </w:r>
          </w:p>
        </w:tc>
        <w:tc>
          <w:tcPr>
            <w:tcW w:w="2371" w:type="dxa"/>
            <w:vAlign w:val="center"/>
          </w:tcPr>
          <w:p w14:paraId="7CD2E7BE" w14:textId="15DBD79D" w:rsidR="003D2095" w:rsidRPr="00A73264" w:rsidRDefault="00CC2D92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Raise</w:t>
            </w:r>
            <w:r w:rsidR="002159AD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d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as </w:t>
            </w:r>
            <w:r w:rsidR="004B5148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Audit</w:t>
            </w:r>
            <w:r w:rsidR="002B5078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/Inspection observation</w:t>
            </w:r>
          </w:p>
        </w:tc>
        <w:tc>
          <w:tcPr>
            <w:tcW w:w="2371" w:type="dxa"/>
            <w:vAlign w:val="center"/>
          </w:tcPr>
          <w:p w14:paraId="42114FFF" w14:textId="50D54ECF" w:rsidR="003D2095" w:rsidRPr="00A73264" w:rsidRDefault="002159AD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Raised as m</w:t>
            </w:r>
            <w:r w:rsidR="003D2095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inor non-conformance </w:t>
            </w:r>
          </w:p>
        </w:tc>
        <w:tc>
          <w:tcPr>
            <w:tcW w:w="2372" w:type="dxa"/>
            <w:vAlign w:val="center"/>
          </w:tcPr>
          <w:p w14:paraId="2D36B9BD" w14:textId="34DDA22A" w:rsidR="003D2095" w:rsidRPr="00A73264" w:rsidRDefault="00223D24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Raised as major non-conformance</w:t>
            </w:r>
          </w:p>
        </w:tc>
        <w:tc>
          <w:tcPr>
            <w:tcW w:w="2371" w:type="dxa"/>
            <w:vAlign w:val="center"/>
          </w:tcPr>
          <w:p w14:paraId="278041CE" w14:textId="2A1F9A2A" w:rsidR="003D2095" w:rsidRPr="00A73264" w:rsidRDefault="003D2095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Breach of legislation</w:t>
            </w:r>
            <w:r w:rsidR="00C4345B">
              <w:rPr>
                <w:rFonts w:asciiTheme="minorHAnsi" w:hAnsiTheme="minorHAnsi"/>
                <w:i/>
                <w:iCs/>
                <w:sz w:val="20"/>
                <w:szCs w:val="20"/>
              </w:rPr>
              <w:t>: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reported to</w:t>
            </w:r>
            <w:r w:rsidR="00874840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/</w:t>
            </w: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visit from regulator</w:t>
            </w:r>
          </w:p>
        </w:tc>
        <w:tc>
          <w:tcPr>
            <w:tcW w:w="2372" w:type="dxa"/>
            <w:vAlign w:val="center"/>
          </w:tcPr>
          <w:p w14:paraId="7E6953E0" w14:textId="525F9C62" w:rsidR="003D2095" w:rsidRPr="00A73264" w:rsidRDefault="00A73264" w:rsidP="00A5488C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>Regulator</w:t>
            </w:r>
            <w:r w:rsidR="003D2095" w:rsidRPr="00A7326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improvement notice, prosecution</w:t>
            </w:r>
          </w:p>
        </w:tc>
      </w:tr>
      <w:tr w:rsidR="00397B90" w:rsidRPr="006B08BF" w14:paraId="2124D054" w14:textId="77777777" w:rsidTr="007254AF">
        <w:trPr>
          <w:trHeight w:val="817"/>
          <w:jc w:val="center"/>
        </w:trPr>
        <w:tc>
          <w:tcPr>
            <w:tcW w:w="42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1429D7B" w14:textId="77777777" w:rsidR="00397B90" w:rsidRPr="006B08BF" w:rsidRDefault="00397B90" w:rsidP="001454BF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B08BF">
              <w:rPr>
                <w:rFonts w:asciiTheme="minorHAnsi" w:hAnsiTheme="minorHAnsi"/>
                <w:b/>
                <w:sz w:val="20"/>
                <w:szCs w:val="20"/>
              </w:rPr>
              <w:t>LIKELIHOOD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2229481C" w14:textId="50E99425" w:rsidR="00397B90" w:rsidRPr="00397B90" w:rsidRDefault="00397B90" w:rsidP="00397B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Rare (1)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03A04ADC" w14:textId="03E9E5E4" w:rsidR="00397B90" w:rsidRPr="00CC34CC" w:rsidRDefault="00397B90" w:rsidP="00CC031D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May never happen/only in exceptional circumstances (e.g., probability &lt;0.1 %)</w:t>
            </w:r>
          </w:p>
        </w:tc>
        <w:tc>
          <w:tcPr>
            <w:tcW w:w="2371" w:type="dxa"/>
            <w:shd w:val="clear" w:color="auto" w:fill="00B050"/>
            <w:vAlign w:val="center"/>
          </w:tcPr>
          <w:p w14:paraId="37647EDD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2371" w:type="dxa"/>
            <w:shd w:val="clear" w:color="auto" w:fill="00B050"/>
            <w:vAlign w:val="center"/>
          </w:tcPr>
          <w:p w14:paraId="2563ACD1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2372" w:type="dxa"/>
            <w:shd w:val="clear" w:color="auto" w:fill="00B050"/>
            <w:vAlign w:val="center"/>
          </w:tcPr>
          <w:p w14:paraId="7BE9A12B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2371" w:type="dxa"/>
            <w:shd w:val="clear" w:color="auto" w:fill="FFFF00"/>
            <w:vAlign w:val="center"/>
          </w:tcPr>
          <w:p w14:paraId="4CD8E741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2372" w:type="dxa"/>
            <w:shd w:val="clear" w:color="auto" w:fill="FFFF00"/>
            <w:vAlign w:val="center"/>
          </w:tcPr>
          <w:p w14:paraId="382C9389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</w:tr>
      <w:tr w:rsidR="00397B90" w:rsidRPr="006B08BF" w14:paraId="3F0D03B6" w14:textId="77777777" w:rsidTr="007254AF">
        <w:trPr>
          <w:trHeight w:val="817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1C58ED07" w14:textId="77777777" w:rsidR="00397B90" w:rsidRPr="006B08BF" w:rsidRDefault="00397B90" w:rsidP="003F3E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185B201E" w14:textId="402E7274" w:rsidR="00397B90" w:rsidRPr="00397B90" w:rsidRDefault="00397B90" w:rsidP="00397B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Unlikely (2)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1A89D619" w14:textId="625184CE" w:rsidR="00397B90" w:rsidRPr="00A5488C" w:rsidRDefault="00397B90" w:rsidP="00CC031D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Not expected to happen but may occur (e.g., probability 0.1-1%)</w:t>
            </w:r>
          </w:p>
        </w:tc>
        <w:tc>
          <w:tcPr>
            <w:tcW w:w="2371" w:type="dxa"/>
            <w:shd w:val="clear" w:color="auto" w:fill="00B050"/>
            <w:vAlign w:val="center"/>
          </w:tcPr>
          <w:p w14:paraId="34E74B88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2371" w:type="dxa"/>
            <w:shd w:val="clear" w:color="auto" w:fill="FFFF00"/>
            <w:vAlign w:val="center"/>
          </w:tcPr>
          <w:p w14:paraId="28498111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2372" w:type="dxa"/>
            <w:shd w:val="clear" w:color="auto" w:fill="FFFF00"/>
            <w:vAlign w:val="center"/>
          </w:tcPr>
          <w:p w14:paraId="26E928CB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2371" w:type="dxa"/>
            <w:shd w:val="clear" w:color="auto" w:fill="FFC000" w:themeFill="accent4"/>
            <w:vAlign w:val="center"/>
          </w:tcPr>
          <w:p w14:paraId="59CEAF63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2372" w:type="dxa"/>
            <w:shd w:val="clear" w:color="auto" w:fill="FFC000" w:themeFill="accent4"/>
            <w:vAlign w:val="center"/>
          </w:tcPr>
          <w:p w14:paraId="692B5948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</w:tr>
      <w:tr w:rsidR="00397B90" w:rsidRPr="006B08BF" w14:paraId="14D5E1E3" w14:textId="77777777" w:rsidTr="007254AF">
        <w:trPr>
          <w:trHeight w:val="817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71542DD0" w14:textId="77777777" w:rsidR="00397B90" w:rsidRPr="006B08BF" w:rsidRDefault="00397B90" w:rsidP="003F3E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671DFAB2" w14:textId="5AC12ED4" w:rsidR="00397B90" w:rsidRPr="00397B90" w:rsidRDefault="00397B90" w:rsidP="00397B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Possible (3)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456E7674" w14:textId="1D0C4E8A" w:rsidR="00397B90" w:rsidRPr="00A5488C" w:rsidRDefault="00397B90" w:rsidP="00CC031D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Has happened before, may happen again (e.g., probability 1-10%)</w:t>
            </w:r>
          </w:p>
        </w:tc>
        <w:tc>
          <w:tcPr>
            <w:tcW w:w="2371" w:type="dxa"/>
            <w:shd w:val="clear" w:color="auto" w:fill="00B050"/>
            <w:vAlign w:val="center"/>
          </w:tcPr>
          <w:p w14:paraId="39C31D94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2371" w:type="dxa"/>
            <w:shd w:val="clear" w:color="auto" w:fill="FFFF00"/>
            <w:vAlign w:val="center"/>
          </w:tcPr>
          <w:p w14:paraId="0D527DA7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2372" w:type="dxa"/>
            <w:shd w:val="clear" w:color="auto" w:fill="FFC000" w:themeFill="accent4"/>
            <w:vAlign w:val="center"/>
          </w:tcPr>
          <w:p w14:paraId="30AB1CB3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2371" w:type="dxa"/>
            <w:shd w:val="clear" w:color="auto" w:fill="FFC000" w:themeFill="accent4"/>
            <w:vAlign w:val="center"/>
          </w:tcPr>
          <w:p w14:paraId="2F78DF3D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  <w:tc>
          <w:tcPr>
            <w:tcW w:w="2372" w:type="dxa"/>
            <w:shd w:val="clear" w:color="auto" w:fill="FF0000"/>
            <w:vAlign w:val="center"/>
          </w:tcPr>
          <w:p w14:paraId="4B18E354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15</w:t>
            </w:r>
          </w:p>
        </w:tc>
      </w:tr>
      <w:tr w:rsidR="00397B90" w:rsidRPr="006B08BF" w14:paraId="7334CF2C" w14:textId="77777777" w:rsidTr="007254AF">
        <w:trPr>
          <w:trHeight w:val="817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6C47892B" w14:textId="77777777" w:rsidR="00397B90" w:rsidRPr="006B08BF" w:rsidRDefault="00397B90" w:rsidP="003F3E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67C15B6" w14:textId="18E3159F" w:rsidR="00397B90" w:rsidRPr="00397B90" w:rsidRDefault="00397B90" w:rsidP="00397B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Likely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(4)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0F66304F" w14:textId="53969CFA" w:rsidR="00397B90" w:rsidRPr="00A5488C" w:rsidRDefault="00397B90" w:rsidP="00CC031D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Will probably happen (e.g., probability 10-50%)</w:t>
            </w:r>
          </w:p>
        </w:tc>
        <w:tc>
          <w:tcPr>
            <w:tcW w:w="2371" w:type="dxa"/>
            <w:shd w:val="clear" w:color="auto" w:fill="FFFF00"/>
            <w:vAlign w:val="center"/>
          </w:tcPr>
          <w:p w14:paraId="5E57F993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2371" w:type="dxa"/>
            <w:shd w:val="clear" w:color="auto" w:fill="FFC000" w:themeFill="accent4"/>
            <w:vAlign w:val="center"/>
          </w:tcPr>
          <w:p w14:paraId="700E630D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2372" w:type="dxa"/>
            <w:shd w:val="clear" w:color="auto" w:fill="FFC000" w:themeFill="accent4"/>
            <w:vAlign w:val="center"/>
          </w:tcPr>
          <w:p w14:paraId="72FAE414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  <w:tc>
          <w:tcPr>
            <w:tcW w:w="2371" w:type="dxa"/>
            <w:shd w:val="clear" w:color="auto" w:fill="FF0000"/>
            <w:vAlign w:val="center"/>
          </w:tcPr>
          <w:p w14:paraId="1E0CC4EF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16</w:t>
            </w:r>
          </w:p>
        </w:tc>
        <w:tc>
          <w:tcPr>
            <w:tcW w:w="2372" w:type="dxa"/>
            <w:shd w:val="clear" w:color="auto" w:fill="FF0000"/>
            <w:vAlign w:val="center"/>
          </w:tcPr>
          <w:p w14:paraId="6AEBCD6D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20</w:t>
            </w:r>
          </w:p>
        </w:tc>
      </w:tr>
      <w:tr w:rsidR="00397B90" w:rsidRPr="006B08BF" w14:paraId="0F7AC297" w14:textId="77777777" w:rsidTr="007254AF">
        <w:trPr>
          <w:trHeight w:val="817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4BFCBF7F" w14:textId="77777777" w:rsidR="00397B90" w:rsidRPr="006B08BF" w:rsidRDefault="00397B90" w:rsidP="003F3E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0424EEB9" w14:textId="7DCF6859" w:rsidR="00397B90" w:rsidRPr="00397B90" w:rsidRDefault="00397B90" w:rsidP="00397B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 xml:space="preserve">Almost Certain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r w:rsidRPr="00A070B0">
              <w:rPr>
                <w:rFonts w:asciiTheme="minorHAnsi" w:hAnsiTheme="minorHAnsi"/>
                <w:b/>
                <w:sz w:val="20"/>
                <w:szCs w:val="20"/>
              </w:rPr>
              <w:t>5)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3A4B565C" w14:textId="44C42D6E" w:rsidR="00397B90" w:rsidRPr="00A5488C" w:rsidRDefault="00397B90" w:rsidP="00CC031D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A5488C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Expected to happen in most circumstances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(e.g., probability &gt;50%)</w:t>
            </w:r>
          </w:p>
        </w:tc>
        <w:tc>
          <w:tcPr>
            <w:tcW w:w="2371" w:type="dxa"/>
            <w:shd w:val="clear" w:color="auto" w:fill="FFFF00"/>
            <w:vAlign w:val="center"/>
          </w:tcPr>
          <w:p w14:paraId="773CDE7C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2371" w:type="dxa"/>
            <w:shd w:val="clear" w:color="auto" w:fill="FFC000" w:themeFill="accent4"/>
            <w:vAlign w:val="center"/>
          </w:tcPr>
          <w:p w14:paraId="75303DCB" w14:textId="6E537EA6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sz w:val="22"/>
                <w:szCs w:val="22"/>
              </w:rPr>
              <w:t xml:space="preserve">10 </w:t>
            </w:r>
          </w:p>
        </w:tc>
        <w:tc>
          <w:tcPr>
            <w:tcW w:w="2372" w:type="dxa"/>
            <w:shd w:val="clear" w:color="auto" w:fill="FF0000"/>
            <w:vAlign w:val="center"/>
          </w:tcPr>
          <w:p w14:paraId="56BF9399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15</w:t>
            </w:r>
          </w:p>
        </w:tc>
        <w:tc>
          <w:tcPr>
            <w:tcW w:w="2371" w:type="dxa"/>
            <w:shd w:val="clear" w:color="auto" w:fill="FF0000"/>
            <w:vAlign w:val="center"/>
          </w:tcPr>
          <w:p w14:paraId="0E8E425B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20</w:t>
            </w:r>
          </w:p>
        </w:tc>
        <w:tc>
          <w:tcPr>
            <w:tcW w:w="2372" w:type="dxa"/>
            <w:shd w:val="clear" w:color="auto" w:fill="FF0000"/>
            <w:vAlign w:val="center"/>
          </w:tcPr>
          <w:p w14:paraId="02945482" w14:textId="77777777" w:rsidR="00397B90" w:rsidRPr="00A5488C" w:rsidRDefault="00397B90" w:rsidP="00A5488C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A5488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25</w:t>
            </w:r>
          </w:p>
        </w:tc>
      </w:tr>
    </w:tbl>
    <w:p w14:paraId="3DB58807" w14:textId="77777777" w:rsidR="00496229" w:rsidRPr="006B08BF" w:rsidRDefault="00496229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7"/>
        <w:gridCol w:w="9781"/>
      </w:tblGrid>
      <w:tr w:rsidR="002D362C" w:rsidRPr="006B08BF" w14:paraId="60BB2C35" w14:textId="77777777" w:rsidTr="00CC34CC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303C65" w14:textId="77777777" w:rsidR="002D362C" w:rsidRPr="006B08BF" w:rsidRDefault="002D362C" w:rsidP="00CC34C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B08BF">
              <w:rPr>
                <w:rFonts w:asciiTheme="minorHAnsi" w:hAnsiTheme="minorHAnsi"/>
                <w:b/>
                <w:sz w:val="20"/>
                <w:szCs w:val="20"/>
              </w:rPr>
              <w:t>Risk Rating</w:t>
            </w:r>
          </w:p>
        </w:tc>
        <w:tc>
          <w:tcPr>
            <w:tcW w:w="9781" w:type="dxa"/>
            <w:shd w:val="clear" w:color="auto" w:fill="D9D9D9" w:themeFill="background1" w:themeFillShade="D9"/>
          </w:tcPr>
          <w:p w14:paraId="6D89F64F" w14:textId="77777777" w:rsidR="002D362C" w:rsidRPr="006B08BF" w:rsidRDefault="002D362C" w:rsidP="00CC34C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B08BF">
              <w:rPr>
                <w:rFonts w:asciiTheme="minorHAnsi" w:hAnsiTheme="minorHAnsi"/>
                <w:b/>
                <w:sz w:val="20"/>
                <w:szCs w:val="20"/>
              </w:rPr>
              <w:t>Action Required to Control the Risk</w:t>
            </w:r>
          </w:p>
        </w:tc>
      </w:tr>
      <w:tr w:rsidR="002D362C" w:rsidRPr="006B08BF" w14:paraId="5940CE7B" w14:textId="77777777" w:rsidTr="00CC34CC">
        <w:trPr>
          <w:jc w:val="center"/>
        </w:trPr>
        <w:tc>
          <w:tcPr>
            <w:tcW w:w="1957" w:type="dxa"/>
            <w:shd w:val="clear" w:color="auto" w:fill="00B050"/>
          </w:tcPr>
          <w:p w14:paraId="079BE2AC" w14:textId="77777777" w:rsidR="002D362C" w:rsidRPr="006B08BF" w:rsidRDefault="00CF2E20" w:rsidP="00CC34C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18F6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1-3</w:t>
            </w:r>
          </w:p>
        </w:tc>
        <w:tc>
          <w:tcPr>
            <w:tcW w:w="9781" w:type="dxa"/>
          </w:tcPr>
          <w:p w14:paraId="025385CE" w14:textId="77777777" w:rsidR="002D362C" w:rsidRPr="006B08BF" w:rsidRDefault="002D362C" w:rsidP="00CC34CC">
            <w:pPr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>No action – no further action but ensure controls are maintained and reviewed</w:t>
            </w:r>
          </w:p>
        </w:tc>
      </w:tr>
      <w:tr w:rsidR="002D362C" w:rsidRPr="006B08BF" w14:paraId="4F8B8C17" w14:textId="77777777" w:rsidTr="00CC34CC">
        <w:trPr>
          <w:jc w:val="center"/>
        </w:trPr>
        <w:tc>
          <w:tcPr>
            <w:tcW w:w="1957" w:type="dxa"/>
            <w:shd w:val="clear" w:color="auto" w:fill="FFFF00"/>
          </w:tcPr>
          <w:p w14:paraId="263E29B1" w14:textId="77777777" w:rsidR="002D362C" w:rsidRPr="006B08BF" w:rsidRDefault="00CF2E20" w:rsidP="00CC34C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>4</w:t>
            </w:r>
            <w:r w:rsidR="002D362C" w:rsidRPr="006B08BF">
              <w:rPr>
                <w:rFonts w:asciiTheme="minorHAnsi" w:hAnsiTheme="minorHAnsi"/>
                <w:sz w:val="20"/>
                <w:szCs w:val="20"/>
              </w:rPr>
              <w:t>-</w:t>
            </w:r>
            <w:r w:rsidRPr="006B08BF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9781" w:type="dxa"/>
          </w:tcPr>
          <w:p w14:paraId="39D23016" w14:textId="77777777" w:rsidR="002D362C" w:rsidRPr="006B08BF" w:rsidRDefault="002D362C" w:rsidP="00CC34CC">
            <w:pPr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>Monitor – look to improve at next review or if there is a significant change</w:t>
            </w:r>
          </w:p>
        </w:tc>
      </w:tr>
      <w:tr w:rsidR="002D362C" w:rsidRPr="006B08BF" w14:paraId="3EC3D667" w14:textId="77777777" w:rsidTr="00CC34CC">
        <w:trPr>
          <w:jc w:val="center"/>
        </w:trPr>
        <w:tc>
          <w:tcPr>
            <w:tcW w:w="1957" w:type="dxa"/>
            <w:shd w:val="clear" w:color="auto" w:fill="FFC000"/>
          </w:tcPr>
          <w:p w14:paraId="378A2EDD" w14:textId="77777777" w:rsidR="002D362C" w:rsidRPr="006B08BF" w:rsidRDefault="002D362C" w:rsidP="00CC34C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>8-12</w:t>
            </w:r>
          </w:p>
        </w:tc>
        <w:tc>
          <w:tcPr>
            <w:tcW w:w="9781" w:type="dxa"/>
          </w:tcPr>
          <w:p w14:paraId="4B34AC53" w14:textId="77777777" w:rsidR="002D362C" w:rsidRPr="006B08BF" w:rsidRDefault="002D362C" w:rsidP="00CC34CC">
            <w:pPr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>Action – improve within specified timescale</w:t>
            </w:r>
          </w:p>
        </w:tc>
      </w:tr>
      <w:tr w:rsidR="002D362C" w:rsidRPr="006B08BF" w14:paraId="6D5125F7" w14:textId="77777777" w:rsidTr="00CC34CC">
        <w:trPr>
          <w:jc w:val="center"/>
        </w:trPr>
        <w:tc>
          <w:tcPr>
            <w:tcW w:w="1957" w:type="dxa"/>
            <w:shd w:val="clear" w:color="auto" w:fill="FF0000"/>
          </w:tcPr>
          <w:p w14:paraId="7A04F69F" w14:textId="77777777" w:rsidR="002D362C" w:rsidRPr="006B08BF" w:rsidRDefault="002F78FE" w:rsidP="00CC34C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18F6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15-25</w:t>
            </w:r>
          </w:p>
        </w:tc>
        <w:tc>
          <w:tcPr>
            <w:tcW w:w="9781" w:type="dxa"/>
          </w:tcPr>
          <w:p w14:paraId="2B761D5C" w14:textId="23A598B1" w:rsidR="002D362C" w:rsidRPr="006B08BF" w:rsidRDefault="002D362C" w:rsidP="00CC34CC">
            <w:pPr>
              <w:rPr>
                <w:rFonts w:asciiTheme="minorHAnsi" w:hAnsiTheme="minorHAnsi"/>
                <w:sz w:val="20"/>
                <w:szCs w:val="20"/>
              </w:rPr>
            </w:pPr>
            <w:r w:rsidRPr="006B08BF">
              <w:rPr>
                <w:rFonts w:asciiTheme="minorHAnsi" w:hAnsiTheme="minorHAnsi"/>
                <w:sz w:val="20"/>
                <w:szCs w:val="20"/>
              </w:rPr>
              <w:t xml:space="preserve">Urgent action – </w:t>
            </w:r>
            <w:r w:rsidR="00CD28B3" w:rsidRPr="00CD28B3">
              <w:rPr>
                <w:rFonts w:asciiTheme="minorHAnsi" w:hAnsiTheme="minorHAnsi"/>
                <w:sz w:val="20"/>
                <w:szCs w:val="20"/>
              </w:rPr>
              <w:t>Stop the activity and take immediate action to maintain existing controls rigorously</w:t>
            </w:r>
          </w:p>
        </w:tc>
      </w:tr>
    </w:tbl>
    <w:p w14:paraId="26B58C0F" w14:textId="77777777" w:rsidR="002D362C" w:rsidRPr="006B08BF" w:rsidRDefault="002D362C">
      <w:pPr>
        <w:rPr>
          <w:rFonts w:asciiTheme="minorHAnsi" w:hAnsiTheme="minorHAnsi"/>
          <w:sz w:val="20"/>
          <w:szCs w:val="20"/>
        </w:rPr>
      </w:pPr>
    </w:p>
    <w:p w14:paraId="0475B816" w14:textId="77777777" w:rsidR="002D362C" w:rsidRPr="006B08BF" w:rsidRDefault="002D362C">
      <w:pPr>
        <w:rPr>
          <w:rFonts w:asciiTheme="minorHAnsi" w:hAnsiTheme="minorHAnsi"/>
          <w:sz w:val="20"/>
          <w:szCs w:val="20"/>
        </w:rPr>
      </w:pPr>
    </w:p>
    <w:sectPr w:rsidR="002D362C" w:rsidRPr="006B08BF" w:rsidSect="00CC031D">
      <w:footerReference w:type="default" r:id="rId15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420A" w14:textId="77777777" w:rsidR="00432164" w:rsidRDefault="00432164" w:rsidP="002437DC">
      <w:pPr>
        <w:spacing w:line="240" w:lineRule="auto"/>
      </w:pPr>
      <w:r>
        <w:separator/>
      </w:r>
    </w:p>
  </w:endnote>
  <w:endnote w:type="continuationSeparator" w:id="0">
    <w:p w14:paraId="1D5497EF" w14:textId="77777777" w:rsidR="00432164" w:rsidRDefault="00432164" w:rsidP="00243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275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821D0" w14:textId="77777777" w:rsidR="009631EB" w:rsidRDefault="00963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05F789" w14:textId="7EFE1459" w:rsidR="006415D5" w:rsidRDefault="00BE4F0E" w:rsidP="001D392E">
    <w:pPr>
      <w:pStyle w:val="Footer"/>
      <w:jc w:val="right"/>
    </w:pPr>
    <w:r>
      <w:t xml:space="preserve">General </w:t>
    </w:r>
    <w:r w:rsidR="001D392E">
      <w:t>Student Groups</w:t>
    </w:r>
    <w:r>
      <w:t xml:space="preserve"> </w:t>
    </w:r>
    <w:r w:rsidR="00FF2893">
      <w:t xml:space="preserve">Risk Assessment Template </w:t>
    </w:r>
  </w:p>
  <w:p w14:paraId="357670A3" w14:textId="77777777" w:rsidR="00607BF9" w:rsidRDefault="00607BF9" w:rsidP="00607B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8B52" w14:textId="77777777" w:rsidR="00432164" w:rsidRDefault="00432164" w:rsidP="002437DC">
      <w:pPr>
        <w:spacing w:line="240" w:lineRule="auto"/>
      </w:pPr>
      <w:r>
        <w:separator/>
      </w:r>
    </w:p>
  </w:footnote>
  <w:footnote w:type="continuationSeparator" w:id="0">
    <w:p w14:paraId="7022941F" w14:textId="77777777" w:rsidR="00432164" w:rsidRDefault="00432164" w:rsidP="002437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5C4"/>
    <w:multiLevelType w:val="hybridMultilevel"/>
    <w:tmpl w:val="E17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7CCA"/>
    <w:multiLevelType w:val="hybridMultilevel"/>
    <w:tmpl w:val="46E41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821B8"/>
    <w:multiLevelType w:val="hybridMultilevel"/>
    <w:tmpl w:val="A8845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2A46"/>
    <w:multiLevelType w:val="multilevel"/>
    <w:tmpl w:val="0BFA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0533F"/>
    <w:multiLevelType w:val="multilevel"/>
    <w:tmpl w:val="BB16E94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F2014B"/>
    <w:multiLevelType w:val="hybridMultilevel"/>
    <w:tmpl w:val="7C843922"/>
    <w:lvl w:ilvl="0" w:tplc="164A7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03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44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9A6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25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87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81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83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73C37"/>
    <w:multiLevelType w:val="hybridMultilevel"/>
    <w:tmpl w:val="7130B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67CC4"/>
    <w:multiLevelType w:val="hybridMultilevel"/>
    <w:tmpl w:val="9B8A7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B442C"/>
    <w:multiLevelType w:val="hybridMultilevel"/>
    <w:tmpl w:val="2084B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606C8"/>
    <w:multiLevelType w:val="hybridMultilevel"/>
    <w:tmpl w:val="B406B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D51CF"/>
    <w:multiLevelType w:val="hybridMultilevel"/>
    <w:tmpl w:val="360E4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B1154"/>
    <w:multiLevelType w:val="hybridMultilevel"/>
    <w:tmpl w:val="55EEEF90"/>
    <w:lvl w:ilvl="0" w:tplc="1D661C0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6273C"/>
    <w:multiLevelType w:val="hybridMultilevel"/>
    <w:tmpl w:val="C910FF98"/>
    <w:lvl w:ilvl="0" w:tplc="08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3" w15:restartNumberingAfterBreak="0">
    <w:nsid w:val="37805EDB"/>
    <w:multiLevelType w:val="multilevel"/>
    <w:tmpl w:val="0BFA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8312D"/>
    <w:multiLevelType w:val="multilevel"/>
    <w:tmpl w:val="8F76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FF2DAD"/>
    <w:multiLevelType w:val="hybridMultilevel"/>
    <w:tmpl w:val="0B982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72D8F"/>
    <w:multiLevelType w:val="multilevel"/>
    <w:tmpl w:val="1AC2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2C2293"/>
    <w:multiLevelType w:val="multilevel"/>
    <w:tmpl w:val="423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0185A"/>
    <w:multiLevelType w:val="hybridMultilevel"/>
    <w:tmpl w:val="CEAE9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73742"/>
    <w:multiLevelType w:val="hybridMultilevel"/>
    <w:tmpl w:val="5C92D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E2089"/>
    <w:multiLevelType w:val="hybridMultilevel"/>
    <w:tmpl w:val="D02CA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43D39"/>
    <w:multiLevelType w:val="multilevel"/>
    <w:tmpl w:val="E608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77437B"/>
    <w:multiLevelType w:val="multilevel"/>
    <w:tmpl w:val="1F5C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A35A70"/>
    <w:multiLevelType w:val="hybridMultilevel"/>
    <w:tmpl w:val="92926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2290B"/>
    <w:multiLevelType w:val="hybridMultilevel"/>
    <w:tmpl w:val="E648E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44AAA"/>
    <w:multiLevelType w:val="multilevel"/>
    <w:tmpl w:val="6520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D96280"/>
    <w:multiLevelType w:val="multilevel"/>
    <w:tmpl w:val="293C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A97FD2"/>
    <w:multiLevelType w:val="hybridMultilevel"/>
    <w:tmpl w:val="8118D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431D7"/>
    <w:multiLevelType w:val="multilevel"/>
    <w:tmpl w:val="7330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9A789B"/>
    <w:multiLevelType w:val="hybridMultilevel"/>
    <w:tmpl w:val="5D084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A7BCB"/>
    <w:multiLevelType w:val="hybridMultilevel"/>
    <w:tmpl w:val="D430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F19D4"/>
    <w:multiLevelType w:val="multilevel"/>
    <w:tmpl w:val="27FA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004D5"/>
    <w:multiLevelType w:val="hybridMultilevel"/>
    <w:tmpl w:val="0D329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6378A"/>
    <w:multiLevelType w:val="hybridMultilevel"/>
    <w:tmpl w:val="AABC8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74D3E"/>
    <w:multiLevelType w:val="multilevel"/>
    <w:tmpl w:val="FDE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7D3515"/>
    <w:multiLevelType w:val="multilevel"/>
    <w:tmpl w:val="34B6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064FEB"/>
    <w:multiLevelType w:val="multilevel"/>
    <w:tmpl w:val="626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B952B0"/>
    <w:multiLevelType w:val="hybridMultilevel"/>
    <w:tmpl w:val="CF30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62053"/>
    <w:multiLevelType w:val="hybridMultilevel"/>
    <w:tmpl w:val="FAF8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F15D7"/>
    <w:multiLevelType w:val="multilevel"/>
    <w:tmpl w:val="2AE6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5133854">
    <w:abstractNumId w:val="33"/>
  </w:num>
  <w:num w:numId="2" w16cid:durableId="1538546883">
    <w:abstractNumId w:val="24"/>
  </w:num>
  <w:num w:numId="3" w16cid:durableId="50661949">
    <w:abstractNumId w:val="15"/>
  </w:num>
  <w:num w:numId="4" w16cid:durableId="2095279415">
    <w:abstractNumId w:val="4"/>
  </w:num>
  <w:num w:numId="5" w16cid:durableId="1145198756">
    <w:abstractNumId w:val="35"/>
  </w:num>
  <w:num w:numId="6" w16cid:durableId="941258812">
    <w:abstractNumId w:val="14"/>
  </w:num>
  <w:num w:numId="7" w16cid:durableId="669717820">
    <w:abstractNumId w:val="34"/>
  </w:num>
  <w:num w:numId="8" w16cid:durableId="1469780406">
    <w:abstractNumId w:val="26"/>
  </w:num>
  <w:num w:numId="9" w16cid:durableId="235166870">
    <w:abstractNumId w:val="36"/>
  </w:num>
  <w:num w:numId="10" w16cid:durableId="1140225815">
    <w:abstractNumId w:val="22"/>
  </w:num>
  <w:num w:numId="11" w16cid:durableId="1399086552">
    <w:abstractNumId w:val="17"/>
  </w:num>
  <w:num w:numId="12" w16cid:durableId="1747455483">
    <w:abstractNumId w:val="21"/>
  </w:num>
  <w:num w:numId="13" w16cid:durableId="84231020">
    <w:abstractNumId w:val="25"/>
  </w:num>
  <w:num w:numId="14" w16cid:durableId="209348032">
    <w:abstractNumId w:val="39"/>
  </w:num>
  <w:num w:numId="15" w16cid:durableId="83301738">
    <w:abstractNumId w:val="28"/>
  </w:num>
  <w:num w:numId="16" w16cid:durableId="1835104641">
    <w:abstractNumId w:val="16"/>
  </w:num>
  <w:num w:numId="17" w16cid:durableId="1487697933">
    <w:abstractNumId w:val="12"/>
  </w:num>
  <w:num w:numId="18" w16cid:durableId="1016885077">
    <w:abstractNumId w:val="10"/>
  </w:num>
  <w:num w:numId="19" w16cid:durableId="604077374">
    <w:abstractNumId w:val="8"/>
  </w:num>
  <w:num w:numId="20" w16cid:durableId="1495487472">
    <w:abstractNumId w:val="0"/>
  </w:num>
  <w:num w:numId="21" w16cid:durableId="1668442713">
    <w:abstractNumId w:val="27"/>
  </w:num>
  <w:num w:numId="22" w16cid:durableId="1538278200">
    <w:abstractNumId w:val="9"/>
  </w:num>
  <w:num w:numId="23" w16cid:durableId="1539587912">
    <w:abstractNumId w:val="32"/>
  </w:num>
  <w:num w:numId="24" w16cid:durableId="456486609">
    <w:abstractNumId w:val="37"/>
  </w:num>
  <w:num w:numId="25" w16cid:durableId="1347246831">
    <w:abstractNumId w:val="18"/>
  </w:num>
  <w:num w:numId="26" w16cid:durableId="1603686567">
    <w:abstractNumId w:val="20"/>
  </w:num>
  <w:num w:numId="27" w16cid:durableId="1003314341">
    <w:abstractNumId w:val="7"/>
  </w:num>
  <w:num w:numId="28" w16cid:durableId="1181773124">
    <w:abstractNumId w:val="30"/>
  </w:num>
  <w:num w:numId="29" w16cid:durableId="781344031">
    <w:abstractNumId w:val="1"/>
  </w:num>
  <w:num w:numId="30" w16cid:durableId="112604632">
    <w:abstractNumId w:val="6"/>
  </w:num>
  <w:num w:numId="31" w16cid:durableId="1678921593">
    <w:abstractNumId w:val="38"/>
  </w:num>
  <w:num w:numId="32" w16cid:durableId="148375191">
    <w:abstractNumId w:val="3"/>
  </w:num>
  <w:num w:numId="33" w16cid:durableId="1996955256">
    <w:abstractNumId w:val="13"/>
  </w:num>
  <w:num w:numId="34" w16cid:durableId="427503214">
    <w:abstractNumId w:val="31"/>
  </w:num>
  <w:num w:numId="35" w16cid:durableId="287273858">
    <w:abstractNumId w:val="23"/>
  </w:num>
  <w:num w:numId="36" w16cid:durableId="20859904">
    <w:abstractNumId w:val="2"/>
  </w:num>
  <w:num w:numId="37" w16cid:durableId="1516312015">
    <w:abstractNumId w:val="29"/>
  </w:num>
  <w:num w:numId="38" w16cid:durableId="1477142519">
    <w:abstractNumId w:val="5"/>
  </w:num>
  <w:num w:numId="39" w16cid:durableId="1311052930">
    <w:abstractNumId w:val="19"/>
  </w:num>
  <w:num w:numId="40" w16cid:durableId="51003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482"/>
    <w:rsid w:val="00014059"/>
    <w:rsid w:val="00014115"/>
    <w:rsid w:val="00042ADE"/>
    <w:rsid w:val="00052C4C"/>
    <w:rsid w:val="00057C9D"/>
    <w:rsid w:val="0006706F"/>
    <w:rsid w:val="000703C5"/>
    <w:rsid w:val="000731A2"/>
    <w:rsid w:val="0007409D"/>
    <w:rsid w:val="00083D95"/>
    <w:rsid w:val="0009202E"/>
    <w:rsid w:val="0009329A"/>
    <w:rsid w:val="000A12EA"/>
    <w:rsid w:val="000B2D43"/>
    <w:rsid w:val="000B36AF"/>
    <w:rsid w:val="000D71B2"/>
    <w:rsid w:val="000E0E51"/>
    <w:rsid w:val="000E3E1F"/>
    <w:rsid w:val="000E4024"/>
    <w:rsid w:val="000E4855"/>
    <w:rsid w:val="000E4D60"/>
    <w:rsid w:val="000E5D99"/>
    <w:rsid w:val="000E6506"/>
    <w:rsid w:val="000F45E8"/>
    <w:rsid w:val="001038DB"/>
    <w:rsid w:val="001051BF"/>
    <w:rsid w:val="00114482"/>
    <w:rsid w:val="001172BC"/>
    <w:rsid w:val="00121BC7"/>
    <w:rsid w:val="00123CA5"/>
    <w:rsid w:val="00126B9F"/>
    <w:rsid w:val="00134F4E"/>
    <w:rsid w:val="001454BF"/>
    <w:rsid w:val="00151423"/>
    <w:rsid w:val="00154BA0"/>
    <w:rsid w:val="001632C4"/>
    <w:rsid w:val="00165A23"/>
    <w:rsid w:val="0016690C"/>
    <w:rsid w:val="00167C4F"/>
    <w:rsid w:val="0017297B"/>
    <w:rsid w:val="00182C0C"/>
    <w:rsid w:val="0019489A"/>
    <w:rsid w:val="001C032A"/>
    <w:rsid w:val="001C47A7"/>
    <w:rsid w:val="001D18F6"/>
    <w:rsid w:val="001D392E"/>
    <w:rsid w:val="001D6B20"/>
    <w:rsid w:val="00203416"/>
    <w:rsid w:val="002159AD"/>
    <w:rsid w:val="00215C12"/>
    <w:rsid w:val="00223D24"/>
    <w:rsid w:val="0024282C"/>
    <w:rsid w:val="002437DC"/>
    <w:rsid w:val="00250BEE"/>
    <w:rsid w:val="00257491"/>
    <w:rsid w:val="00261F92"/>
    <w:rsid w:val="00283240"/>
    <w:rsid w:val="0028347B"/>
    <w:rsid w:val="00294AFB"/>
    <w:rsid w:val="00297F61"/>
    <w:rsid w:val="002B5078"/>
    <w:rsid w:val="002D0B57"/>
    <w:rsid w:val="002D362C"/>
    <w:rsid w:val="002E49C6"/>
    <w:rsid w:val="002E520B"/>
    <w:rsid w:val="002F78FE"/>
    <w:rsid w:val="00300EFB"/>
    <w:rsid w:val="00307050"/>
    <w:rsid w:val="00321E31"/>
    <w:rsid w:val="00325A1A"/>
    <w:rsid w:val="0036036A"/>
    <w:rsid w:val="00364A78"/>
    <w:rsid w:val="00365368"/>
    <w:rsid w:val="00381198"/>
    <w:rsid w:val="00387612"/>
    <w:rsid w:val="0039245C"/>
    <w:rsid w:val="00397B90"/>
    <w:rsid w:val="003C5E04"/>
    <w:rsid w:val="003D055C"/>
    <w:rsid w:val="003D2095"/>
    <w:rsid w:val="003D7939"/>
    <w:rsid w:val="003F6BBC"/>
    <w:rsid w:val="003F75B4"/>
    <w:rsid w:val="003F7EA2"/>
    <w:rsid w:val="00411132"/>
    <w:rsid w:val="00414E80"/>
    <w:rsid w:val="00420263"/>
    <w:rsid w:val="00432164"/>
    <w:rsid w:val="004377B0"/>
    <w:rsid w:val="004460CB"/>
    <w:rsid w:val="00446D98"/>
    <w:rsid w:val="00450862"/>
    <w:rsid w:val="004612FB"/>
    <w:rsid w:val="004625C8"/>
    <w:rsid w:val="00474311"/>
    <w:rsid w:val="00475547"/>
    <w:rsid w:val="00483FF0"/>
    <w:rsid w:val="00496229"/>
    <w:rsid w:val="004B19B9"/>
    <w:rsid w:val="004B5148"/>
    <w:rsid w:val="004E4114"/>
    <w:rsid w:val="004F05C4"/>
    <w:rsid w:val="004F189E"/>
    <w:rsid w:val="004F2AA7"/>
    <w:rsid w:val="00503475"/>
    <w:rsid w:val="00512673"/>
    <w:rsid w:val="00513AFF"/>
    <w:rsid w:val="005253AB"/>
    <w:rsid w:val="00526B58"/>
    <w:rsid w:val="00534A3F"/>
    <w:rsid w:val="00534C8F"/>
    <w:rsid w:val="005379D7"/>
    <w:rsid w:val="005527D5"/>
    <w:rsid w:val="00553021"/>
    <w:rsid w:val="00555E76"/>
    <w:rsid w:val="005716CD"/>
    <w:rsid w:val="005A07AA"/>
    <w:rsid w:val="005B160B"/>
    <w:rsid w:val="005B41DF"/>
    <w:rsid w:val="005C1FB2"/>
    <w:rsid w:val="005C39E4"/>
    <w:rsid w:val="005D49B7"/>
    <w:rsid w:val="005E2777"/>
    <w:rsid w:val="005E4C32"/>
    <w:rsid w:val="005F24FF"/>
    <w:rsid w:val="005F2870"/>
    <w:rsid w:val="005F67FC"/>
    <w:rsid w:val="00607BF9"/>
    <w:rsid w:val="00620CA9"/>
    <w:rsid w:val="0062238B"/>
    <w:rsid w:val="006415D5"/>
    <w:rsid w:val="00641924"/>
    <w:rsid w:val="00650674"/>
    <w:rsid w:val="0066062F"/>
    <w:rsid w:val="00676390"/>
    <w:rsid w:val="00683422"/>
    <w:rsid w:val="00686C59"/>
    <w:rsid w:val="006A5F37"/>
    <w:rsid w:val="006B0730"/>
    <w:rsid w:val="006B08BF"/>
    <w:rsid w:val="006B2535"/>
    <w:rsid w:val="006C01D6"/>
    <w:rsid w:val="00711CFE"/>
    <w:rsid w:val="007202D4"/>
    <w:rsid w:val="00722226"/>
    <w:rsid w:val="007254AF"/>
    <w:rsid w:val="00740055"/>
    <w:rsid w:val="0076146C"/>
    <w:rsid w:val="007638EE"/>
    <w:rsid w:val="00765FF0"/>
    <w:rsid w:val="00771D47"/>
    <w:rsid w:val="007A5D55"/>
    <w:rsid w:val="007B2C15"/>
    <w:rsid w:val="007B7492"/>
    <w:rsid w:val="007C1A18"/>
    <w:rsid w:val="007C2586"/>
    <w:rsid w:val="007C4609"/>
    <w:rsid w:val="007C6B78"/>
    <w:rsid w:val="007D13FD"/>
    <w:rsid w:val="007D411A"/>
    <w:rsid w:val="007E0BE3"/>
    <w:rsid w:val="007E6444"/>
    <w:rsid w:val="00813786"/>
    <w:rsid w:val="0082104B"/>
    <w:rsid w:val="00834188"/>
    <w:rsid w:val="00836552"/>
    <w:rsid w:val="00841490"/>
    <w:rsid w:val="00843E54"/>
    <w:rsid w:val="0084691C"/>
    <w:rsid w:val="0085377B"/>
    <w:rsid w:val="00874840"/>
    <w:rsid w:val="00874D82"/>
    <w:rsid w:val="00876DF7"/>
    <w:rsid w:val="008838C4"/>
    <w:rsid w:val="00883AFE"/>
    <w:rsid w:val="0089623B"/>
    <w:rsid w:val="0089768E"/>
    <w:rsid w:val="008A32AA"/>
    <w:rsid w:val="008A3FBB"/>
    <w:rsid w:val="008B2A8E"/>
    <w:rsid w:val="008F2676"/>
    <w:rsid w:val="00934A6E"/>
    <w:rsid w:val="0094035F"/>
    <w:rsid w:val="00940375"/>
    <w:rsid w:val="009462B4"/>
    <w:rsid w:val="00950CD2"/>
    <w:rsid w:val="009631EB"/>
    <w:rsid w:val="00975A93"/>
    <w:rsid w:val="00977240"/>
    <w:rsid w:val="009911A5"/>
    <w:rsid w:val="0099163C"/>
    <w:rsid w:val="009956F2"/>
    <w:rsid w:val="009A1260"/>
    <w:rsid w:val="009B7AF7"/>
    <w:rsid w:val="009B7F19"/>
    <w:rsid w:val="009C1DD2"/>
    <w:rsid w:val="009C37FC"/>
    <w:rsid w:val="009C60FB"/>
    <w:rsid w:val="009C7373"/>
    <w:rsid w:val="009D4C52"/>
    <w:rsid w:val="009D5209"/>
    <w:rsid w:val="009F169D"/>
    <w:rsid w:val="00A04265"/>
    <w:rsid w:val="00A070B0"/>
    <w:rsid w:val="00A20B70"/>
    <w:rsid w:val="00A214AE"/>
    <w:rsid w:val="00A24E10"/>
    <w:rsid w:val="00A430CA"/>
    <w:rsid w:val="00A4358A"/>
    <w:rsid w:val="00A5488C"/>
    <w:rsid w:val="00A54C8F"/>
    <w:rsid w:val="00A60A6B"/>
    <w:rsid w:val="00A73264"/>
    <w:rsid w:val="00A74662"/>
    <w:rsid w:val="00A7590B"/>
    <w:rsid w:val="00A93F2D"/>
    <w:rsid w:val="00A956E4"/>
    <w:rsid w:val="00AA575E"/>
    <w:rsid w:val="00AB1C86"/>
    <w:rsid w:val="00AB4491"/>
    <w:rsid w:val="00AC262F"/>
    <w:rsid w:val="00AD5773"/>
    <w:rsid w:val="00AE6F80"/>
    <w:rsid w:val="00AF0EDA"/>
    <w:rsid w:val="00AF774D"/>
    <w:rsid w:val="00B1123A"/>
    <w:rsid w:val="00B21CB8"/>
    <w:rsid w:val="00B26B1B"/>
    <w:rsid w:val="00B90A08"/>
    <w:rsid w:val="00B90B85"/>
    <w:rsid w:val="00B9129B"/>
    <w:rsid w:val="00BA6B7B"/>
    <w:rsid w:val="00BB60FF"/>
    <w:rsid w:val="00BC2A0D"/>
    <w:rsid w:val="00BC76C9"/>
    <w:rsid w:val="00BD3D81"/>
    <w:rsid w:val="00BE4F0E"/>
    <w:rsid w:val="00BF0541"/>
    <w:rsid w:val="00BF0DFC"/>
    <w:rsid w:val="00C0294A"/>
    <w:rsid w:val="00C222CC"/>
    <w:rsid w:val="00C22EB8"/>
    <w:rsid w:val="00C23DD7"/>
    <w:rsid w:val="00C35221"/>
    <w:rsid w:val="00C4345B"/>
    <w:rsid w:val="00C51C5A"/>
    <w:rsid w:val="00C548C9"/>
    <w:rsid w:val="00C5721D"/>
    <w:rsid w:val="00C755CF"/>
    <w:rsid w:val="00C90A9C"/>
    <w:rsid w:val="00C92B95"/>
    <w:rsid w:val="00CA62C3"/>
    <w:rsid w:val="00CB4671"/>
    <w:rsid w:val="00CB53DB"/>
    <w:rsid w:val="00CC031D"/>
    <w:rsid w:val="00CC2D92"/>
    <w:rsid w:val="00CC34CC"/>
    <w:rsid w:val="00CD136E"/>
    <w:rsid w:val="00CD28B3"/>
    <w:rsid w:val="00CE2DAC"/>
    <w:rsid w:val="00CF2E20"/>
    <w:rsid w:val="00CF70EE"/>
    <w:rsid w:val="00D0654D"/>
    <w:rsid w:val="00D106B8"/>
    <w:rsid w:val="00D204A3"/>
    <w:rsid w:val="00D35BD2"/>
    <w:rsid w:val="00D35EAA"/>
    <w:rsid w:val="00D36796"/>
    <w:rsid w:val="00D40667"/>
    <w:rsid w:val="00D41182"/>
    <w:rsid w:val="00D52F3C"/>
    <w:rsid w:val="00D56E1C"/>
    <w:rsid w:val="00D7457A"/>
    <w:rsid w:val="00D7578E"/>
    <w:rsid w:val="00D8530B"/>
    <w:rsid w:val="00D94739"/>
    <w:rsid w:val="00DA4317"/>
    <w:rsid w:val="00DA4949"/>
    <w:rsid w:val="00DB3857"/>
    <w:rsid w:val="00DE2A58"/>
    <w:rsid w:val="00DE7597"/>
    <w:rsid w:val="00DF38EB"/>
    <w:rsid w:val="00E11AC8"/>
    <w:rsid w:val="00E20FCC"/>
    <w:rsid w:val="00E368F5"/>
    <w:rsid w:val="00E43E5E"/>
    <w:rsid w:val="00E60260"/>
    <w:rsid w:val="00E642EA"/>
    <w:rsid w:val="00E71660"/>
    <w:rsid w:val="00E804A8"/>
    <w:rsid w:val="00E81866"/>
    <w:rsid w:val="00E935C3"/>
    <w:rsid w:val="00E936DA"/>
    <w:rsid w:val="00EB77A1"/>
    <w:rsid w:val="00ED28C0"/>
    <w:rsid w:val="00ED724E"/>
    <w:rsid w:val="00EE49EA"/>
    <w:rsid w:val="00EE6B5A"/>
    <w:rsid w:val="00EF259E"/>
    <w:rsid w:val="00EF385F"/>
    <w:rsid w:val="00F260EE"/>
    <w:rsid w:val="00F34100"/>
    <w:rsid w:val="00F364D1"/>
    <w:rsid w:val="00F61ECA"/>
    <w:rsid w:val="00F73404"/>
    <w:rsid w:val="00F86355"/>
    <w:rsid w:val="00F86689"/>
    <w:rsid w:val="00F97FAB"/>
    <w:rsid w:val="00FA3E4D"/>
    <w:rsid w:val="00FA46F7"/>
    <w:rsid w:val="00FA6099"/>
    <w:rsid w:val="00FD56AA"/>
    <w:rsid w:val="00FD6FA8"/>
    <w:rsid w:val="00FE14F9"/>
    <w:rsid w:val="00FF2893"/>
    <w:rsid w:val="0E4CB5FE"/>
    <w:rsid w:val="3A1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9B948"/>
  <w15:chartTrackingRefBased/>
  <w15:docId w15:val="{27EF21BB-6BAC-4EA2-A134-700BA295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482"/>
    <w:pPr>
      <w:spacing w:after="0" w:line="240" w:lineRule="exact"/>
    </w:pPr>
    <w:rPr>
      <w:rFonts w:ascii="Arial" w:eastAsia="Times New Roman" w:hAnsi="Arial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38EB"/>
    <w:pPr>
      <w:keepNext/>
      <w:autoSpaceDE w:val="0"/>
      <w:autoSpaceDN w:val="0"/>
      <w:spacing w:line="240" w:lineRule="auto"/>
      <w:jc w:val="center"/>
      <w:outlineLvl w:val="0"/>
    </w:pPr>
    <w:rPr>
      <w:rFonts w:ascii="Times New Roman" w:hAnsi="Times New Roman"/>
      <w:b/>
      <w:bCs/>
      <w:sz w:val="32"/>
      <w:szCs w:val="32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xt">
    <w:name w:val="1 Text"/>
    <w:basedOn w:val="Normal"/>
    <w:rsid w:val="00114482"/>
  </w:style>
  <w:style w:type="table" w:styleId="TableGrid">
    <w:name w:val="Table Grid"/>
    <w:basedOn w:val="TableNormal"/>
    <w:uiPriority w:val="59"/>
    <w:rsid w:val="005F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7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7DC"/>
    <w:rPr>
      <w:rFonts w:ascii="Arial" w:eastAsia="Times New Roman" w:hAnsi="Arial" w:cs="Times New Roman"/>
      <w:sz w:val="1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437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7DC"/>
    <w:rPr>
      <w:rFonts w:ascii="Arial" w:eastAsia="Times New Roman" w:hAnsi="Arial" w:cs="Times New Roman"/>
      <w:sz w:val="18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3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4CC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4CC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1632C4"/>
  </w:style>
  <w:style w:type="character" w:customStyle="1" w:styleId="eop">
    <w:name w:val="eop"/>
    <w:basedOn w:val="DefaultParagraphFont"/>
    <w:rsid w:val="001632C4"/>
  </w:style>
  <w:style w:type="paragraph" w:customStyle="1" w:styleId="paragraph">
    <w:name w:val="paragraph"/>
    <w:basedOn w:val="Normal"/>
    <w:rsid w:val="001632C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CB53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53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C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4D8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38EB"/>
    <w:rPr>
      <w:rFonts w:ascii="Times New Roman" w:eastAsia="Times New Roman" w:hAnsi="Times New Roman" w:cs="Times New Roman"/>
      <w:b/>
      <w:bCs/>
      <w:sz w:val="32"/>
      <w:szCs w:val="3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2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heunionmmu.org/clubs-and-societies/committee-hub/events-and-trips-resourc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heunionmmu.org/your-voice/committee-resourc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unionmmu.org/clubs-and-societies/committee-hub/training-hub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muintranet.mmu.ac.uk/Interact/Pages/Content/Document.aspx?id=3420&amp;SearchId=672259&amp;utm_source=interact&amp;utm_medium=general_search&amp;utm_term=Safezone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CD7C9EA0B644982066FD7C4CB1CD7" ma:contentTypeVersion="14" ma:contentTypeDescription="Create a new document." ma:contentTypeScope="" ma:versionID="51254c34923d667b6e38881d0a806887">
  <xsd:schema xmlns:xsd="http://www.w3.org/2001/XMLSchema" xmlns:xs="http://www.w3.org/2001/XMLSchema" xmlns:p="http://schemas.microsoft.com/office/2006/metadata/properties" xmlns:ns2="78d89d96-4379-4243-a144-96f90468dce2" xmlns:ns3="33747c6a-2acc-48c4-9708-c5d934d12c8e" targetNamespace="http://schemas.microsoft.com/office/2006/metadata/properties" ma:root="true" ma:fieldsID="fe69b7ccd6e130f8ae140732513fc928" ns2:_="" ns3:_="">
    <xsd:import namespace="78d89d96-4379-4243-a144-96f90468dce2"/>
    <xsd:import namespace="33747c6a-2acc-48c4-9708-c5d934d12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89d96-4379-4243-a144-96f90468d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d4c506-e2aa-436a-9dbd-af2c1579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47c6a-2acc-48c4-9708-c5d934d12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37bac1-d780-4394-b566-893804b94ee6}" ma:internalName="TaxCatchAll" ma:showField="CatchAllData" ma:web="33747c6a-2acc-48c4-9708-c5d934d12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d89d96-4379-4243-a144-96f90468dce2">
      <Terms xmlns="http://schemas.microsoft.com/office/infopath/2007/PartnerControls"/>
    </lcf76f155ced4ddcb4097134ff3c332f>
    <TaxCatchAll xmlns="33747c6a-2acc-48c4-9708-c5d934d12c8e" xsi:nil="true"/>
  </documentManagement>
</p:properties>
</file>

<file path=customXml/itemProps1.xml><?xml version="1.0" encoding="utf-8"?>
<ds:datastoreItem xmlns:ds="http://schemas.openxmlformats.org/officeDocument/2006/customXml" ds:itemID="{4F3AFE10-D34D-4056-89E2-D34DCCC8A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89d96-4379-4243-a144-96f90468dce2"/>
    <ds:schemaRef ds:uri="33747c6a-2acc-48c4-9708-c5d934d12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3CEF5-7A1C-4D97-B546-CA84048FC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D4587-096B-4D2A-8E5E-E971B2C03F8E}">
  <ds:schemaRefs>
    <ds:schemaRef ds:uri="http://schemas.microsoft.com/office/2006/metadata/properties"/>
    <ds:schemaRef ds:uri="http://schemas.microsoft.com/office/infopath/2007/PartnerControls"/>
    <ds:schemaRef ds:uri="78d89d96-4379-4243-a144-96f90468dce2"/>
    <ds:schemaRef ds:uri="33747c6a-2acc-48c4-9708-c5d934d12c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Neilson</dc:creator>
  <cp:keywords/>
  <dc:description/>
  <cp:lastModifiedBy>Sophie Picton</cp:lastModifiedBy>
  <cp:revision>15</cp:revision>
  <cp:lastPrinted>2022-08-31T08:15:00Z</cp:lastPrinted>
  <dcterms:created xsi:type="dcterms:W3CDTF">2025-07-01T10:40:00Z</dcterms:created>
  <dcterms:modified xsi:type="dcterms:W3CDTF">2025-11-05T11:42:00Z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0x010100CAFCD7C9EA0B644982066FD7C4CB1CD7</vt:lpwstr>
  </property>
  <property fmtid="{D5CDD505-2E9C-101B-9397-08002B2CF9AE}" pid="3" name="Order">
    <vt:r8>20500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